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719ABB" w14:textId="77777777" w:rsidR="00860910" w:rsidRDefault="00860910" w:rsidP="004D6ACB">
      <w:pPr>
        <w:pStyle w:val="BCCNormale"/>
      </w:pPr>
    </w:p>
    <w:p w14:paraId="78EA9725" w14:textId="77777777" w:rsidR="00860910" w:rsidRDefault="00860910" w:rsidP="004D6ACB">
      <w:pPr>
        <w:pStyle w:val="BCCNormale"/>
      </w:pPr>
    </w:p>
    <w:p w14:paraId="31ED9AF3" w14:textId="28AD11FA" w:rsidR="00860910" w:rsidRDefault="00860910" w:rsidP="00860910">
      <w:pPr>
        <w:spacing w:after="0" w:line="240" w:lineRule="auto"/>
        <w:rPr>
          <w:rFonts w:ascii="Arial" w:hAnsi="Arial" w:cs="Arial"/>
          <w:b/>
          <w:bCs/>
          <w:color w:val="003594"/>
          <w:sz w:val="25"/>
          <w:szCs w:val="25"/>
        </w:rPr>
      </w:pPr>
      <w:r w:rsidRPr="00643511">
        <w:rPr>
          <w:rFonts w:ascii="Arial" w:hAnsi="Arial" w:cs="Arial"/>
          <w:b/>
          <w:bCs/>
          <w:color w:val="003594"/>
          <w:sz w:val="25"/>
          <w:szCs w:val="25"/>
        </w:rPr>
        <w:t>Comunicato stampa</w:t>
      </w:r>
    </w:p>
    <w:p w14:paraId="035E2E07" w14:textId="77777777" w:rsidR="00860910" w:rsidRDefault="00860910" w:rsidP="000C35CC">
      <w:pPr>
        <w:spacing w:after="0" w:line="240" w:lineRule="auto"/>
        <w:rPr>
          <w:rFonts w:ascii="Arial" w:hAnsi="Arial" w:cs="Arial"/>
          <w:b/>
          <w:bCs/>
          <w:color w:val="003594"/>
          <w:sz w:val="25"/>
          <w:szCs w:val="25"/>
        </w:rPr>
      </w:pPr>
    </w:p>
    <w:p w14:paraId="10208D2C" w14:textId="77777777" w:rsidR="000C35CC" w:rsidRPr="000C35CC" w:rsidRDefault="000C35CC" w:rsidP="000C35CC">
      <w:pPr>
        <w:spacing w:after="0" w:line="240" w:lineRule="auto"/>
        <w:rPr>
          <w:rFonts w:ascii="Arial" w:hAnsi="Arial" w:cs="Arial"/>
          <w:color w:val="003594"/>
          <w:sz w:val="40"/>
          <w:szCs w:val="40"/>
        </w:rPr>
      </w:pPr>
      <w:r w:rsidRPr="000C35CC">
        <w:rPr>
          <w:rFonts w:ascii="Arial" w:hAnsi="Arial" w:cs="Arial"/>
          <w:color w:val="003594"/>
          <w:sz w:val="40"/>
          <w:szCs w:val="40"/>
        </w:rPr>
        <w:t>Banca Campania Centro ottiene la Certificazione per la Parità di Genere UNI/</w:t>
      </w:r>
      <w:proofErr w:type="spellStart"/>
      <w:r w:rsidRPr="000C35CC">
        <w:rPr>
          <w:rFonts w:ascii="Arial" w:hAnsi="Arial" w:cs="Arial"/>
          <w:color w:val="003594"/>
          <w:sz w:val="40"/>
          <w:szCs w:val="40"/>
        </w:rPr>
        <w:t>PdR</w:t>
      </w:r>
      <w:proofErr w:type="spellEnd"/>
      <w:r w:rsidRPr="000C35CC">
        <w:rPr>
          <w:rFonts w:ascii="Arial" w:hAnsi="Arial" w:cs="Arial"/>
          <w:color w:val="003594"/>
          <w:sz w:val="40"/>
          <w:szCs w:val="40"/>
        </w:rPr>
        <w:t xml:space="preserve"> 125:2022</w:t>
      </w:r>
    </w:p>
    <w:p w14:paraId="76055619" w14:textId="4BD49099" w:rsidR="009D3FF5" w:rsidRDefault="000C35CC" w:rsidP="000C35CC">
      <w:pPr>
        <w:spacing w:after="0" w:line="240" w:lineRule="auto"/>
        <w:rPr>
          <w:rFonts w:ascii="Arial" w:hAnsi="Arial" w:cs="Arial"/>
        </w:rPr>
      </w:pPr>
      <w:r w:rsidRPr="000C35CC">
        <w:rPr>
          <w:rFonts w:ascii="Arial" w:hAnsi="Arial" w:cs="Arial"/>
          <w:color w:val="003594"/>
          <w:sz w:val="40"/>
          <w:szCs w:val="40"/>
        </w:rPr>
        <w:t>Un ulteriore passo verso un modello di impresa cooperativa inclusiva e sostenibile.</w:t>
      </w:r>
    </w:p>
    <w:p w14:paraId="7D6673D0" w14:textId="77777777" w:rsidR="000C35CC" w:rsidRDefault="000C35CC" w:rsidP="005249B1">
      <w:pPr>
        <w:spacing w:after="0" w:line="240" w:lineRule="auto"/>
        <w:jc w:val="both"/>
        <w:rPr>
          <w:rFonts w:ascii="Arial" w:hAnsi="Arial" w:cs="Arial"/>
        </w:rPr>
      </w:pPr>
    </w:p>
    <w:p w14:paraId="1A0D67E7" w14:textId="5EEE7760" w:rsidR="00860910" w:rsidRDefault="005249B1" w:rsidP="005249B1">
      <w:pPr>
        <w:spacing w:after="0" w:line="240" w:lineRule="auto"/>
        <w:jc w:val="both"/>
        <w:rPr>
          <w:rFonts w:ascii="Arial" w:hAnsi="Arial" w:cs="Arial"/>
        </w:rPr>
      </w:pPr>
      <w:r w:rsidRPr="005249B1">
        <w:rPr>
          <w:rFonts w:ascii="Arial" w:hAnsi="Arial" w:cs="Arial"/>
        </w:rPr>
        <w:t xml:space="preserve">Battipaglia, </w:t>
      </w:r>
      <w:r w:rsidR="000C35CC">
        <w:rPr>
          <w:rFonts w:ascii="Arial" w:hAnsi="Arial" w:cs="Arial"/>
        </w:rPr>
        <w:t xml:space="preserve">22 </w:t>
      </w:r>
      <w:r w:rsidRPr="005249B1">
        <w:rPr>
          <w:rFonts w:ascii="Arial" w:hAnsi="Arial" w:cs="Arial"/>
        </w:rPr>
        <w:t>gennaio 202</w:t>
      </w:r>
      <w:r>
        <w:rPr>
          <w:rFonts w:ascii="Arial" w:hAnsi="Arial" w:cs="Arial"/>
        </w:rPr>
        <w:t>6</w:t>
      </w:r>
    </w:p>
    <w:p w14:paraId="5B39CD26" w14:textId="77777777" w:rsidR="005249B1" w:rsidRDefault="005249B1" w:rsidP="005249B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E3065EC" w14:textId="11665B86" w:rsidR="000C35CC" w:rsidRPr="004379DE" w:rsidRDefault="000C35CC" w:rsidP="000C35CC">
      <w:pPr>
        <w:jc w:val="both"/>
      </w:pPr>
      <w:r w:rsidRPr="007106E9">
        <w:t xml:space="preserve">Banca Campania Centro è tra le prime Banche di Credito Cooperativo del Mezzogiorno a </w:t>
      </w:r>
      <w:r>
        <w:t>conseguire</w:t>
      </w:r>
      <w:r w:rsidRPr="007106E9">
        <w:t xml:space="preserve"> la Certificazione per la Parità di Genere, secondo la normativa UNI/</w:t>
      </w:r>
      <w:proofErr w:type="spellStart"/>
      <w:r w:rsidRPr="007106E9">
        <w:t>PdR</w:t>
      </w:r>
      <w:proofErr w:type="spellEnd"/>
      <w:r w:rsidRPr="007106E9">
        <w:t xml:space="preserve"> 125:2022.</w:t>
      </w:r>
      <w:r w:rsidRPr="007106E9">
        <w:br/>
        <w:t xml:space="preserve">Si tratta di un riconoscimento importante che, in linea con le azioni previste dal PNRR, valorizza le </w:t>
      </w:r>
      <w:r w:rsidRPr="004379DE">
        <w:t>politiche di inclusione e uguaglianza promosse dalla Banca e conferma l’impegno costante nel garantire pari opportunità e trasparenza all’interno dell’organizzazione.</w:t>
      </w:r>
    </w:p>
    <w:p w14:paraId="22C2999B" w14:textId="1C492C70" w:rsidR="000C35CC" w:rsidRPr="004379DE" w:rsidRDefault="000C35CC" w:rsidP="000C35CC">
      <w:pPr>
        <w:jc w:val="both"/>
      </w:pPr>
      <w:r w:rsidRPr="004379DE">
        <w:t>L’attestazione è stata rilasciata dall’ente certificatore Rina, società internazionale leader nei servizi di ispezione, verifica e conformità, nell’ambito di un progetto promosso dalla Federazione Banche di Comunità Credito Cooperativo Campania e Calabria, che ha coinvolto anche altre sei BCC associate, finanziato da Fondo Sviluppo e con l’assistenza tecnica di Focus Consulting.</w:t>
      </w:r>
    </w:p>
    <w:p w14:paraId="01CDA73D" w14:textId="688EB4B8" w:rsidR="002E1706" w:rsidRPr="004379DE" w:rsidRDefault="002E1706" w:rsidP="000C35CC">
      <w:pPr>
        <w:jc w:val="both"/>
      </w:pPr>
      <w:r w:rsidRPr="004379DE">
        <w:t>«Questa certificazione – ha dichiarato il Direttore Generale Mario Cuoco – rappresenta un risultato concreto e misurabile di un impegno che la Banca ha scelto di assumere in modo strutturale e responsabile. Promuovere la parità di genere significa investire nella qualità dell’organizzazione, nella valorizzazione delle competenze e nella costruzione di un ambiente di lavoro fondato su rispetto, equità e merito. È il frutto di un percorso che ha coinvolto tutte le aree della Banca e che rafforza la nostra identità di cooperativa di credito orientata al benessere delle persone e alla coesione delle comunità che serviamo.»</w:t>
      </w:r>
    </w:p>
    <w:p w14:paraId="1961FAAB" w14:textId="4356D2E5" w:rsidR="003B0EF6" w:rsidRPr="004379DE" w:rsidRDefault="003B0EF6" w:rsidP="003B0EF6">
      <w:pPr>
        <w:jc w:val="both"/>
      </w:pPr>
      <w:r w:rsidRPr="004379DE">
        <w:t>La certificazione è il risultato del lavoro svolto dal Comitato Guida di Parità della Banca, presieduto dalla consigliera di amministrazione delegata ESG Linda Fereoli</w:t>
      </w:r>
      <w:r w:rsidR="00034E7F" w:rsidRPr="004379DE">
        <w:t>, affiancata dal</w:t>
      </w:r>
      <w:r w:rsidRPr="004379DE">
        <w:t xml:space="preserve"> Responsabile del Sistema di Gestione per la Parità di Genere Michele Cervone</w:t>
      </w:r>
      <w:r w:rsidR="00034E7F" w:rsidRPr="004379DE">
        <w:t xml:space="preserve"> e da</w:t>
      </w:r>
      <w:r w:rsidRPr="004379DE">
        <w:t xml:space="preserve"> Claudia Bernardo, Giuseppe Cavaliere, Floriana Avagliano</w:t>
      </w:r>
      <w:r w:rsidR="00034E7F" w:rsidRPr="004379DE">
        <w:t xml:space="preserve">, </w:t>
      </w:r>
      <w:r w:rsidRPr="004379DE">
        <w:t>Antonino Stabile</w:t>
      </w:r>
      <w:r w:rsidR="00034E7F" w:rsidRPr="004379DE">
        <w:t>, Marco Cavenaghi.</w:t>
      </w:r>
    </w:p>
    <w:p w14:paraId="1E8B8230" w14:textId="293EA807" w:rsidR="000C35CC" w:rsidRPr="004379DE" w:rsidRDefault="000C35CC" w:rsidP="000C35CC">
      <w:pPr>
        <w:jc w:val="both"/>
      </w:pPr>
      <w:r w:rsidRPr="004379DE">
        <w:t>L’ottenimento della certificazione conferma che le azioni e le politiche interne di Banca Campania Centro sono in linea con le migliori pratiche nazionali e internazionali in materia di inclusione.</w:t>
      </w:r>
      <w:r w:rsidRPr="004379DE">
        <w:br/>
        <w:t xml:space="preserve">Il percorso di valutazione ha riguardato aspetti fondamentali come l’equità salariale, l’accesso alle carriere, la conciliazione dei tempi di vita e di lavoro, la prevenzione delle discriminazioni e la promozione di un ambiente di lavoro inclusivo e rispettoso. </w:t>
      </w:r>
    </w:p>
    <w:p w14:paraId="690E2BB9" w14:textId="77777777" w:rsidR="000C35CC" w:rsidRPr="004379DE" w:rsidRDefault="000C35CC" w:rsidP="000C35CC">
      <w:pPr>
        <w:jc w:val="both"/>
      </w:pPr>
      <w:r w:rsidRPr="004379DE">
        <w:lastRenderedPageBreak/>
        <w:t>“La parità di genere – ha sottolineato il Presidente Camillo Catarozzo – non è soltanto un principio etico, ma un valore cooperativo che affonda le sue radici nella nostra missione di banca di comunità. Questo risultato ci motiva a proseguire con ancora maggiore determinazione nel promuovere una cultura organizzativa fondata sulla responsabilità sociale, sulla sostenibilità e sul rispetto della persona.”</w:t>
      </w:r>
    </w:p>
    <w:p w14:paraId="17853668" w14:textId="77777777" w:rsidR="00E46D9E" w:rsidRPr="004379DE" w:rsidRDefault="000C35CC" w:rsidP="00E46D9E">
      <w:pPr>
        <w:jc w:val="both"/>
      </w:pPr>
      <w:r w:rsidRPr="004379DE">
        <w:t>La certificazione si inserisce pienamente nel percorso ESG di Banca Campania Centro e nel quadro dei valori della Carta di Firenze, rafforzando l’impegno verso un modello di impresa cooperativa civile, capace di coniugare sviluppo economico, inclusione e innovazione sociale.</w:t>
      </w:r>
    </w:p>
    <w:p w14:paraId="223FDB29" w14:textId="5B2DA5FE" w:rsidR="004379DE" w:rsidRPr="004379DE" w:rsidRDefault="004379DE" w:rsidP="004379DE">
      <w:pPr>
        <w:jc w:val="both"/>
      </w:pPr>
      <w:r w:rsidRPr="004379DE">
        <w:t>“Questo riconoscimento – ha concluso Cuoco – costituisce una tappa di un percorso di miglioramento continuo, fondato sulla parità e sull’inclusione come fattori di sostenibilità cooperativa”.</w:t>
      </w:r>
    </w:p>
    <w:p w14:paraId="4D6B3C6E" w14:textId="77777777" w:rsidR="004379DE" w:rsidRDefault="004379DE" w:rsidP="00E46D9E">
      <w:pPr>
        <w:jc w:val="both"/>
      </w:pPr>
    </w:p>
    <w:p w14:paraId="74BF2FF9" w14:textId="77777777" w:rsidR="00DE4D3B" w:rsidRDefault="00DE4D3B" w:rsidP="000C35CC">
      <w:pPr>
        <w:spacing w:line="240" w:lineRule="auto"/>
        <w:jc w:val="both"/>
        <w:rPr>
          <w:rFonts w:ascii="Times New Roman" w:hAnsi="Times New Roman" w:cs="Times New Roman"/>
        </w:rPr>
      </w:pPr>
    </w:p>
    <w:p w14:paraId="677ED2E4" w14:textId="26004E0E" w:rsidR="002103A5" w:rsidRPr="009974B3" w:rsidRDefault="002103A5" w:rsidP="002103A5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**********</w:t>
      </w:r>
    </w:p>
    <w:p w14:paraId="50255C26" w14:textId="1AE5A221" w:rsidR="00860910" w:rsidRPr="00DE4D3B" w:rsidRDefault="00860910" w:rsidP="00DE4D3B">
      <w:pPr>
        <w:spacing w:after="0" w:line="240" w:lineRule="auto"/>
        <w:jc w:val="both"/>
        <w:rPr>
          <w:sz w:val="20"/>
          <w:szCs w:val="20"/>
        </w:rPr>
      </w:pPr>
      <w:r w:rsidRPr="00DE4D3B">
        <w:rPr>
          <w:sz w:val="20"/>
          <w:szCs w:val="20"/>
        </w:rPr>
        <w:t>Banca Campania Centro, aderente al Gruppo BCC Iccrea, con oltre 8.</w:t>
      </w:r>
      <w:r w:rsidR="00EA4237">
        <w:rPr>
          <w:sz w:val="20"/>
          <w:szCs w:val="20"/>
        </w:rPr>
        <w:t>2</w:t>
      </w:r>
      <w:r w:rsidRPr="00DE4D3B">
        <w:rPr>
          <w:sz w:val="20"/>
          <w:szCs w:val="20"/>
        </w:rPr>
        <w:t xml:space="preserve">00 soci e 110 anni di storia, è una delle realtà bancarie cooperative più importanti del Sud Italia. Fortemente legata al territorio della provincia di Salerno, è una banca vicina alle famiglie, ai professionisti, alle imprese, alle startup, ai giovani e al Terzo Settore e si distingue per la pratica concreta della mutualità e la qualità della relazione. Non semplice mediatore creditizio, ma impresa a responsabilità sociale che svolge il suo ruolo integrando l’etica all’interno di una visione strategica fondata sulla centralità della persona e sul miglioramento delle condizioni morali, culturali ed economiche delle comunità locali. I servizi di consulenza su credito, risparmio e investimenti, previdenza, servizi assicurativi, sono orientati a questo obiettivo e alla precisa volontà di essere mediatore attento allo sviluppo e all’innovazione, capace anche di incentivare gli operatori economici a fare rete secondo i valori della cooperazione. </w:t>
      </w:r>
    </w:p>
    <w:p w14:paraId="5DC72BC6" w14:textId="34275BEF" w:rsidR="00AA4FA2" w:rsidRDefault="00AA4FA2" w:rsidP="004D6ACB">
      <w:pPr>
        <w:pStyle w:val="BCCNormale"/>
      </w:pPr>
      <w:r>
        <w:tab/>
      </w:r>
    </w:p>
    <w:p w14:paraId="0DB2AD49" w14:textId="77777777" w:rsidR="009D3FF5" w:rsidRPr="009974B3" w:rsidRDefault="009D3FF5" w:rsidP="009D3FF5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**********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3"/>
        <w:gridCol w:w="3921"/>
        <w:gridCol w:w="277"/>
      </w:tblGrid>
      <w:tr w:rsidR="00B64A7B" w:rsidRPr="005E0726" w14:paraId="660D2070" w14:textId="77777777" w:rsidTr="00B64A7B">
        <w:trPr>
          <w:trHeight w:val="60"/>
        </w:trPr>
        <w:tc>
          <w:tcPr>
            <w:tcW w:w="4873" w:type="dxa"/>
            <w:vAlign w:val="center"/>
          </w:tcPr>
          <w:p w14:paraId="65D59A00" w14:textId="77777777" w:rsidR="00B64A7B" w:rsidRPr="00BE34B2" w:rsidRDefault="00B64A7B" w:rsidP="005339B1">
            <w:pPr>
              <w:rPr>
                <w:rFonts w:ascii="Arial" w:hAnsi="Arial" w:cs="Arial"/>
                <w:b/>
                <w:color w:val="003594"/>
                <w:sz w:val="12"/>
                <w:szCs w:val="12"/>
                <w:lang w:val="en-GB"/>
              </w:rPr>
            </w:pPr>
          </w:p>
        </w:tc>
        <w:tc>
          <w:tcPr>
            <w:tcW w:w="3921" w:type="dxa"/>
            <w:vAlign w:val="center"/>
          </w:tcPr>
          <w:p w14:paraId="4E81D907" w14:textId="77777777" w:rsidR="00B64A7B" w:rsidRPr="00BE34B2" w:rsidRDefault="00B64A7B" w:rsidP="005339B1">
            <w:pPr>
              <w:rPr>
                <w:rFonts w:ascii="Arial" w:hAnsi="Arial" w:cs="Arial"/>
                <w:b/>
                <w:color w:val="003594"/>
                <w:sz w:val="12"/>
                <w:szCs w:val="12"/>
                <w:lang w:val="en-GB"/>
              </w:rPr>
            </w:pPr>
          </w:p>
        </w:tc>
        <w:tc>
          <w:tcPr>
            <w:tcW w:w="277" w:type="dxa"/>
            <w:vAlign w:val="center"/>
          </w:tcPr>
          <w:p w14:paraId="666FB204" w14:textId="77777777" w:rsidR="00B64A7B" w:rsidRPr="00BE34B2" w:rsidRDefault="00B64A7B" w:rsidP="005339B1">
            <w:pPr>
              <w:rPr>
                <w:rFonts w:ascii="Arial" w:hAnsi="Arial" w:cs="Arial"/>
                <w:b/>
                <w:color w:val="003594"/>
                <w:sz w:val="12"/>
                <w:szCs w:val="12"/>
                <w:lang w:val="en-GB"/>
              </w:rPr>
            </w:pPr>
          </w:p>
        </w:tc>
      </w:tr>
    </w:tbl>
    <w:p w14:paraId="7A09ECA8" w14:textId="7B3795B2" w:rsidR="004D6ACB" w:rsidRDefault="004D6ACB" w:rsidP="00B64A7B">
      <w:pPr>
        <w:pStyle w:val="BCCNormale"/>
      </w:pPr>
    </w:p>
    <w:sectPr w:rsidR="004D6ACB" w:rsidSect="00B130F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268" w:right="1134" w:bottom="22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761D13" w14:textId="77777777" w:rsidR="00F5095A" w:rsidRDefault="00F5095A" w:rsidP="00367BC9">
      <w:pPr>
        <w:spacing w:after="0" w:line="240" w:lineRule="auto"/>
      </w:pPr>
      <w:r>
        <w:separator/>
      </w:r>
    </w:p>
  </w:endnote>
  <w:endnote w:type="continuationSeparator" w:id="0">
    <w:p w14:paraId="39058F0D" w14:textId="77777777" w:rsidR="00F5095A" w:rsidRDefault="00F5095A" w:rsidP="00367B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6AFA4" w14:textId="77777777" w:rsidR="006959DB" w:rsidRDefault="006959DB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AB4553" w14:textId="0AF9EDFB" w:rsidR="008E031D" w:rsidRDefault="00AA4FA2">
    <w:pPr>
      <w:pStyle w:val="Pidipagina"/>
    </w:pPr>
    <w:r w:rsidRPr="008E031D">
      <w:rPr>
        <w:noProof/>
        <w:lang w:eastAsia="it-IT"/>
      </w:rPr>
      <mc:AlternateContent>
        <mc:Choice Requires="wps">
          <w:drawing>
            <wp:anchor distT="45720" distB="45720" distL="114300" distR="114300" simplePos="0" relativeHeight="251669504" behindDoc="1" locked="0" layoutInCell="1" allowOverlap="1" wp14:anchorId="2595E309" wp14:editId="00809681">
              <wp:simplePos x="0" y="0"/>
              <wp:positionH relativeFrom="margin">
                <wp:posOffset>-112395</wp:posOffset>
              </wp:positionH>
              <wp:positionV relativeFrom="paragraph">
                <wp:posOffset>-49711</wp:posOffset>
              </wp:positionV>
              <wp:extent cx="3044190" cy="221064"/>
              <wp:effectExtent l="0" t="0" r="3810" b="7620"/>
              <wp:wrapNone/>
              <wp:docPr id="6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44190" cy="221064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EDD0AD3" w14:textId="670B5A38" w:rsidR="00A73A4A" w:rsidRPr="00616456" w:rsidRDefault="00A73A4A" w:rsidP="008E031D">
                          <w:pPr>
                            <w:pStyle w:val="BCCDatialpiede"/>
                          </w:pPr>
                          <w:r>
                            <w:t xml:space="preserve">Pag. 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4D6ACB">
                            <w:rPr>
                              <w:b/>
                              <w:bCs/>
                              <w:noProof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  <w:r>
                            <w:t xml:space="preserve"> </w:t>
                          </w:r>
                          <w:r w:rsidR="00B01B81">
                            <w:t>di</w:t>
                          </w:r>
                          <w:r>
                            <w:t xml:space="preserve"> 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4D6ACB">
                            <w:rPr>
                              <w:b/>
                              <w:bCs/>
                              <w:noProof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595E309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margin-left:-8.85pt;margin-top:-3.9pt;width:239.7pt;height:17.4pt;z-index:-2516469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" stroked="f">
              <v:textbox>
                <w:txbxContent>
                  <w:p w14:paraId="0EDD0AD3" w14:textId="670B5A38" w:rsidR="00A73A4A" w:rsidRPr="00616456" w:rsidRDefault="00A73A4A" w:rsidP="008E031D">
                    <w:pPr>
                      <w:pStyle w:val="BCCDatialpiede"/>
                    </w:pPr>
                    <w:r>
                      <w:t xml:space="preserve">Pag. 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 w:rsidR="004D6ACB">
                      <w:rPr>
                        <w:b/>
                        <w:bCs/>
                        <w:noProof/>
                      </w:rPr>
                      <w:t>2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  <w:r>
                      <w:t xml:space="preserve"> </w:t>
                    </w:r>
                    <w:r w:rsidR="00B01B81">
                      <w:t>di</w:t>
                    </w:r>
                    <w:r>
                      <w:t xml:space="preserve"> 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 w:rsidR="004D6ACB">
                      <w:rPr>
                        <w:b/>
                        <w:bCs/>
                        <w:noProof/>
                      </w:rPr>
                      <w:t>1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AF3E26" w14:textId="4EC69064" w:rsidR="00015F16" w:rsidRDefault="00E024FA">
    <w:pPr>
      <w:pStyle w:val="Pidipagina"/>
    </w:pPr>
    <w:r>
      <w:rPr>
        <w:noProof/>
        <w:lang w:eastAsia="it-IT"/>
      </w:rPr>
      <w:drawing>
        <wp:anchor distT="0" distB="0" distL="114300" distR="114300" simplePos="0" relativeHeight="251670528" behindDoc="1" locked="0" layoutInCell="1" allowOverlap="1" wp14:anchorId="329E299D" wp14:editId="4CC49687">
          <wp:simplePos x="0" y="0"/>
          <wp:positionH relativeFrom="page">
            <wp:posOffset>10550</wp:posOffset>
          </wp:positionH>
          <wp:positionV relativeFrom="page">
            <wp:posOffset>9258300</wp:posOffset>
          </wp:positionV>
          <wp:extent cx="7538899" cy="1435764"/>
          <wp:effectExtent l="0" t="0" r="0" b="0"/>
          <wp:wrapNone/>
          <wp:docPr id="1" name="Elemento grafic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lemento grafico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8899" cy="143576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73493B" w14:textId="77777777" w:rsidR="00F5095A" w:rsidRDefault="00F5095A" w:rsidP="00367BC9">
      <w:pPr>
        <w:spacing w:after="0" w:line="240" w:lineRule="auto"/>
      </w:pPr>
      <w:r>
        <w:separator/>
      </w:r>
    </w:p>
  </w:footnote>
  <w:footnote w:type="continuationSeparator" w:id="0">
    <w:p w14:paraId="0D5102F2" w14:textId="77777777" w:rsidR="00F5095A" w:rsidRDefault="00F5095A" w:rsidP="00367B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A2C43A" w14:textId="77777777" w:rsidR="006959DB" w:rsidRDefault="006959DB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60E80C" w14:textId="0C3ABFF6" w:rsidR="00015F16" w:rsidRDefault="00015F16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61312" behindDoc="1" locked="0" layoutInCell="1" allowOverlap="1" wp14:anchorId="56187B0D" wp14:editId="11ABA221">
          <wp:simplePos x="0" y="0"/>
          <wp:positionH relativeFrom="page">
            <wp:align>right</wp:align>
          </wp:positionH>
          <wp:positionV relativeFrom="paragraph">
            <wp:posOffset>-450941</wp:posOffset>
          </wp:positionV>
          <wp:extent cx="7559991" cy="1435762"/>
          <wp:effectExtent l="0" t="0" r="0" b="0"/>
          <wp:wrapNone/>
          <wp:docPr id="3" name="Elemento grafico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lemento grafico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991" cy="1435762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49D1AA" w14:textId="46E0E99E" w:rsidR="00097B4F" w:rsidRDefault="00021849">
    <w:pPr>
      <w:pStyle w:val="Intestazione"/>
      <w:rPr>
        <w:noProof/>
      </w:rPr>
    </w:pPr>
    <w:r>
      <w:rPr>
        <w:noProof/>
        <w:lang w:eastAsia="it-IT"/>
      </w:rPr>
      <w:drawing>
        <wp:anchor distT="0" distB="0" distL="114300" distR="114300" simplePos="0" relativeHeight="251659264" behindDoc="1" locked="0" layoutInCell="1" allowOverlap="1" wp14:anchorId="0A78665E" wp14:editId="11B1C339">
          <wp:simplePos x="0" y="0"/>
          <wp:positionH relativeFrom="page">
            <wp:align>right</wp:align>
          </wp:positionH>
          <wp:positionV relativeFrom="paragraph">
            <wp:posOffset>-450668</wp:posOffset>
          </wp:positionV>
          <wp:extent cx="7559991" cy="1435762"/>
          <wp:effectExtent l="0" t="0" r="0" b="0"/>
          <wp:wrapNone/>
          <wp:docPr id="2" name="Elemento grafico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lemento grafico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991" cy="1435762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63E1874E" w14:textId="5DE21F8A" w:rsidR="00367BC9" w:rsidRDefault="00616456">
    <w:pPr>
      <w:pStyle w:val="Intestazione"/>
    </w:pPr>
    <w:r>
      <w:tab/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135FF"/>
    <w:multiLevelType w:val="hybridMultilevel"/>
    <w:tmpl w:val="5524D7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78715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7BC9"/>
    <w:rsid w:val="00015F16"/>
    <w:rsid w:val="00016744"/>
    <w:rsid w:val="00021849"/>
    <w:rsid w:val="00034E7F"/>
    <w:rsid w:val="00074D5B"/>
    <w:rsid w:val="00074DCD"/>
    <w:rsid w:val="00097B4F"/>
    <w:rsid w:val="000B2BCD"/>
    <w:rsid w:val="000C35CC"/>
    <w:rsid w:val="0012773F"/>
    <w:rsid w:val="0014278A"/>
    <w:rsid w:val="002103A5"/>
    <w:rsid w:val="00271919"/>
    <w:rsid w:val="002A15CF"/>
    <w:rsid w:val="002E1706"/>
    <w:rsid w:val="0036235D"/>
    <w:rsid w:val="003647FD"/>
    <w:rsid w:val="00367BC9"/>
    <w:rsid w:val="003B0EF6"/>
    <w:rsid w:val="00415FB4"/>
    <w:rsid w:val="004379DE"/>
    <w:rsid w:val="00481C45"/>
    <w:rsid w:val="004D6ACB"/>
    <w:rsid w:val="004E13A7"/>
    <w:rsid w:val="005244E1"/>
    <w:rsid w:val="005249B1"/>
    <w:rsid w:val="00535307"/>
    <w:rsid w:val="00606AE0"/>
    <w:rsid w:val="00611BBF"/>
    <w:rsid w:val="00616456"/>
    <w:rsid w:val="00664B1D"/>
    <w:rsid w:val="006959DB"/>
    <w:rsid w:val="006B33BB"/>
    <w:rsid w:val="007104EB"/>
    <w:rsid w:val="00734E16"/>
    <w:rsid w:val="00754688"/>
    <w:rsid w:val="0079098C"/>
    <w:rsid w:val="008240E2"/>
    <w:rsid w:val="008501D7"/>
    <w:rsid w:val="00860910"/>
    <w:rsid w:val="00862932"/>
    <w:rsid w:val="00883F06"/>
    <w:rsid w:val="008E031D"/>
    <w:rsid w:val="00962D01"/>
    <w:rsid w:val="00984F3B"/>
    <w:rsid w:val="009D3FF5"/>
    <w:rsid w:val="00A27B58"/>
    <w:rsid w:val="00A45A9F"/>
    <w:rsid w:val="00A4752D"/>
    <w:rsid w:val="00A65B46"/>
    <w:rsid w:val="00A73A4A"/>
    <w:rsid w:val="00AA4FA2"/>
    <w:rsid w:val="00AD795C"/>
    <w:rsid w:val="00AF287E"/>
    <w:rsid w:val="00B003D0"/>
    <w:rsid w:val="00B01B81"/>
    <w:rsid w:val="00B130F1"/>
    <w:rsid w:val="00B47483"/>
    <w:rsid w:val="00B5197F"/>
    <w:rsid w:val="00B64A7B"/>
    <w:rsid w:val="00BE7C64"/>
    <w:rsid w:val="00C02D45"/>
    <w:rsid w:val="00C3419D"/>
    <w:rsid w:val="00C42BFD"/>
    <w:rsid w:val="00C66609"/>
    <w:rsid w:val="00CC3081"/>
    <w:rsid w:val="00D55CB0"/>
    <w:rsid w:val="00D86751"/>
    <w:rsid w:val="00DB7DC2"/>
    <w:rsid w:val="00DD4076"/>
    <w:rsid w:val="00DE4D3B"/>
    <w:rsid w:val="00E024FA"/>
    <w:rsid w:val="00E2081B"/>
    <w:rsid w:val="00E40B22"/>
    <w:rsid w:val="00E46D9E"/>
    <w:rsid w:val="00E566D0"/>
    <w:rsid w:val="00E92C38"/>
    <w:rsid w:val="00EA4237"/>
    <w:rsid w:val="00EF1633"/>
    <w:rsid w:val="00F32F79"/>
    <w:rsid w:val="00F5095A"/>
    <w:rsid w:val="00F76900"/>
    <w:rsid w:val="00F94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3717CB"/>
  <w15:chartTrackingRefBased/>
  <w15:docId w15:val="{C7BDFFBB-88CD-470D-85B8-D23122C4B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67BC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67BC9"/>
  </w:style>
  <w:style w:type="paragraph" w:styleId="Pidipagina">
    <w:name w:val="footer"/>
    <w:basedOn w:val="Normale"/>
    <w:link w:val="PidipaginaCarattere"/>
    <w:uiPriority w:val="99"/>
    <w:unhideWhenUsed/>
    <w:rsid w:val="00367BC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67BC9"/>
  </w:style>
  <w:style w:type="paragraph" w:customStyle="1" w:styleId="BCCDatialpiede">
    <w:name w:val="BCC Dati al piede"/>
    <w:qFormat/>
    <w:rsid w:val="00616456"/>
    <w:pPr>
      <w:autoSpaceDE w:val="0"/>
      <w:autoSpaceDN w:val="0"/>
      <w:adjustRightInd w:val="0"/>
      <w:spacing w:after="0" w:line="264" w:lineRule="auto"/>
    </w:pPr>
    <w:rPr>
      <w:rFonts w:ascii="Arial" w:hAnsi="Arial" w:cs="Arial"/>
      <w:color w:val="003594"/>
      <w:sz w:val="13"/>
      <w:szCs w:val="13"/>
    </w:rPr>
  </w:style>
  <w:style w:type="character" w:customStyle="1" w:styleId="BCCDatialpiedeBOLD">
    <w:name w:val="BCC Dati al piede BOLD"/>
    <w:basedOn w:val="Carpredefinitoparagrafo"/>
    <w:uiPriority w:val="1"/>
    <w:qFormat/>
    <w:rsid w:val="00616456"/>
    <w:rPr>
      <w:rFonts w:ascii="Arial" w:hAnsi="Arial"/>
      <w:b/>
    </w:rPr>
  </w:style>
  <w:style w:type="paragraph" w:styleId="Nessunaspaziatura">
    <w:name w:val="No Spacing"/>
    <w:uiPriority w:val="1"/>
    <w:qFormat/>
    <w:rsid w:val="00962D01"/>
    <w:pPr>
      <w:spacing w:after="0" w:line="240" w:lineRule="auto"/>
    </w:pPr>
  </w:style>
  <w:style w:type="paragraph" w:customStyle="1" w:styleId="BCCNormale">
    <w:name w:val="BCC Normale"/>
    <w:basedOn w:val="Normale"/>
    <w:qFormat/>
    <w:rsid w:val="00AA4FA2"/>
    <w:pPr>
      <w:tabs>
        <w:tab w:val="left" w:pos="4820"/>
      </w:tabs>
      <w:spacing w:after="0" w:line="280" w:lineRule="exact"/>
    </w:pPr>
    <w:rPr>
      <w:rFonts w:ascii="Arial" w:hAnsi="Arial"/>
      <w:sz w:val="20"/>
    </w:rPr>
  </w:style>
  <w:style w:type="paragraph" w:customStyle="1" w:styleId="Corpotesto1">
    <w:name w:val="Corpo testo1"/>
    <w:basedOn w:val="Normale"/>
    <w:link w:val="CorpotestoCarattere"/>
    <w:rsid w:val="004D6ACB"/>
    <w:pPr>
      <w:spacing w:after="200" w:line="280" w:lineRule="exact"/>
      <w:ind w:firstLine="454"/>
      <w:jc w:val="both"/>
    </w:pPr>
    <w:rPr>
      <w:rFonts w:ascii="Trebuchet MS" w:eastAsia="Times New Roman" w:hAnsi="Trebuchet MS" w:cs="Times New Roman"/>
      <w:sz w:val="20"/>
      <w:szCs w:val="20"/>
      <w:lang w:eastAsia="it-IT"/>
    </w:rPr>
  </w:style>
  <w:style w:type="character" w:customStyle="1" w:styleId="CorpotestoCarattere">
    <w:name w:val="Corpo testo Carattere"/>
    <w:link w:val="Corpotesto1"/>
    <w:rsid w:val="004D6ACB"/>
    <w:rPr>
      <w:rFonts w:ascii="Trebuchet MS" w:eastAsia="Times New Roman" w:hAnsi="Trebuchet MS" w:cs="Times New Roman"/>
      <w:sz w:val="20"/>
      <w:szCs w:val="20"/>
      <w:lang w:eastAsia="it-IT"/>
    </w:rPr>
  </w:style>
  <w:style w:type="paragraph" w:customStyle="1" w:styleId="HI-Egregio">
    <w:name w:val="HI - Egregio..."/>
    <w:basedOn w:val="Normale"/>
    <w:rsid w:val="004D6ACB"/>
    <w:pPr>
      <w:spacing w:before="4080" w:after="240" w:line="280" w:lineRule="exact"/>
      <w:jc w:val="both"/>
    </w:pPr>
    <w:rPr>
      <w:rFonts w:ascii="Trebuchet MS" w:eastAsia="Times New Roman" w:hAnsi="Trebuchet MS" w:cs="Times New Roman"/>
      <w:b/>
      <w:sz w:val="20"/>
      <w:lang w:eastAsia="it-IT"/>
    </w:rPr>
  </w:style>
  <w:style w:type="paragraph" w:styleId="Corpotesto">
    <w:name w:val="Body Text"/>
    <w:basedOn w:val="Normale"/>
    <w:link w:val="CorpotestoCarattere1"/>
    <w:unhideWhenUsed/>
    <w:rsid w:val="004D6ACB"/>
    <w:pPr>
      <w:spacing w:after="120" w:line="280" w:lineRule="exact"/>
      <w:jc w:val="both"/>
    </w:pPr>
    <w:rPr>
      <w:rFonts w:ascii="Trebuchet MS" w:eastAsia="Times New Roman" w:hAnsi="Trebuchet MS" w:cs="Times New Roman"/>
      <w:sz w:val="20"/>
      <w:szCs w:val="20"/>
      <w:lang w:eastAsia="it-IT"/>
    </w:rPr>
  </w:style>
  <w:style w:type="character" w:customStyle="1" w:styleId="CorpotestoCarattere1">
    <w:name w:val="Corpo testo Carattere1"/>
    <w:basedOn w:val="Carpredefinitoparagrafo"/>
    <w:link w:val="Corpotesto"/>
    <w:rsid w:val="004D6ACB"/>
    <w:rPr>
      <w:rFonts w:ascii="Trebuchet MS" w:eastAsia="Times New Roman" w:hAnsi="Trebuchet MS" w:cs="Times New Roman"/>
      <w:sz w:val="20"/>
      <w:szCs w:val="20"/>
      <w:lang w:eastAsia="it-IT"/>
    </w:rPr>
  </w:style>
  <w:style w:type="paragraph" w:customStyle="1" w:styleId="HI-Intestazione">
    <w:name w:val="HI - Intestazione"/>
    <w:basedOn w:val="Normale"/>
    <w:rsid w:val="004D6ACB"/>
    <w:pPr>
      <w:spacing w:after="0" w:line="280" w:lineRule="exact"/>
      <w:jc w:val="both"/>
    </w:pPr>
    <w:rPr>
      <w:rFonts w:ascii="Trebuchet MS" w:eastAsia="Times New Roman" w:hAnsi="Trebuchet MS" w:cs="Times New Roman"/>
      <w:sz w:val="20"/>
      <w:szCs w:val="20"/>
      <w:lang w:eastAsia="it-IT"/>
    </w:rPr>
  </w:style>
  <w:style w:type="character" w:styleId="Collegamentoipertestuale">
    <w:name w:val="Hyperlink"/>
    <w:rsid w:val="004D6ACB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D6A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D6ACB"/>
    <w:rPr>
      <w:rFonts w:ascii="Segoe UI" w:hAnsi="Segoe UI" w:cs="Segoe UI"/>
      <w:sz w:val="18"/>
      <w:szCs w:val="18"/>
    </w:rPr>
  </w:style>
  <w:style w:type="paragraph" w:styleId="Paragrafoelenco">
    <w:name w:val="List Paragraph"/>
    <w:aliases w:val="Titolo_3,1° livello - elenchi puntati,Liste GS,Paragrafo elenco1"/>
    <w:basedOn w:val="Normale"/>
    <w:link w:val="ParagrafoelencoCarattere"/>
    <w:qFormat/>
    <w:rsid w:val="00860910"/>
    <w:pPr>
      <w:spacing w:after="200" w:line="276" w:lineRule="auto"/>
      <w:ind w:left="720"/>
      <w:contextualSpacing/>
      <w:jc w:val="both"/>
    </w:pPr>
    <w:rPr>
      <w:rFonts w:ascii="Arial Narrow" w:eastAsia="Calibri" w:hAnsi="Arial Narrow" w:cs="Times New Roman"/>
    </w:rPr>
  </w:style>
  <w:style w:type="character" w:customStyle="1" w:styleId="ParagrafoelencoCarattere">
    <w:name w:val="Paragrafo elenco Carattere"/>
    <w:aliases w:val="Titolo_3 Carattere,1° livello - elenchi puntati Carattere,Liste GS Carattere,Paragrafo elenco1 Carattere"/>
    <w:basedOn w:val="Carpredefinitoparagrafo"/>
    <w:link w:val="Paragrafoelenco"/>
    <w:locked/>
    <w:rsid w:val="00860910"/>
    <w:rPr>
      <w:rFonts w:ascii="Arial Narrow" w:eastAsia="Calibri" w:hAnsi="Arial Narrow" w:cs="Times New Roman"/>
    </w:rPr>
  </w:style>
  <w:style w:type="paragraph" w:customStyle="1" w:styleId="Default">
    <w:name w:val="Default"/>
    <w:rsid w:val="0086091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Grigliatabella">
    <w:name w:val="Table Grid"/>
    <w:basedOn w:val="Tabellanormale"/>
    <w:uiPriority w:val="39"/>
    <w:rsid w:val="00B64A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zionenonrisolta">
    <w:name w:val="Unresolved Mention"/>
    <w:basedOn w:val="Carpredefinitoparagrafo"/>
    <w:uiPriority w:val="99"/>
    <w:semiHidden/>
    <w:unhideWhenUsed/>
    <w:rsid w:val="00B64A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479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66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46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0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43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7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9F49E6-29D8-4637-AEB6-8E49F90D19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661</Words>
  <Characters>3770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Niccolò Desii</dc:creator>
  <cp:keywords/>
  <dc:description/>
  <cp:lastModifiedBy>Assunta Aprea</cp:lastModifiedBy>
  <cp:revision>23</cp:revision>
  <cp:lastPrinted>2026-01-22T09:22:00Z</cp:lastPrinted>
  <dcterms:created xsi:type="dcterms:W3CDTF">2025-09-25T09:21:00Z</dcterms:created>
  <dcterms:modified xsi:type="dcterms:W3CDTF">2026-01-22T15:20:00Z</dcterms:modified>
</cp:coreProperties>
</file>