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50253" w14:textId="4A09633E" w:rsidR="00BE4FB1" w:rsidRDefault="00DE41A6" w:rsidP="00E62ECB">
      <w:pPr>
        <w:pStyle w:val="Default"/>
        <w:jc w:val="both"/>
        <w:rPr>
          <w:color w:val="003594"/>
          <w:sz w:val="40"/>
          <w:szCs w:val="40"/>
        </w:rPr>
      </w:pPr>
      <w:r>
        <w:rPr>
          <w:color w:val="003594"/>
          <w:sz w:val="40"/>
          <w:szCs w:val="40"/>
        </w:rPr>
        <w:t>A</w:t>
      </w:r>
      <w:r w:rsidR="00EE1EB6">
        <w:rPr>
          <w:color w:val="003594"/>
          <w:sz w:val="40"/>
          <w:szCs w:val="40"/>
        </w:rPr>
        <w:t>vvio del dottorato di ricerca sull’</w:t>
      </w:r>
      <w:r>
        <w:rPr>
          <w:color w:val="003594"/>
          <w:sz w:val="40"/>
          <w:szCs w:val="40"/>
        </w:rPr>
        <w:t>E</w:t>
      </w:r>
      <w:r w:rsidR="00EE1EB6">
        <w:rPr>
          <w:color w:val="003594"/>
          <w:sz w:val="40"/>
          <w:szCs w:val="40"/>
        </w:rPr>
        <w:t xml:space="preserve">conomia </w:t>
      </w:r>
      <w:r>
        <w:rPr>
          <w:color w:val="003594"/>
          <w:sz w:val="40"/>
          <w:szCs w:val="40"/>
        </w:rPr>
        <w:t>C</w:t>
      </w:r>
      <w:r w:rsidR="00EE1EB6">
        <w:rPr>
          <w:color w:val="003594"/>
          <w:sz w:val="40"/>
          <w:szCs w:val="40"/>
        </w:rPr>
        <w:t>ivile</w:t>
      </w:r>
    </w:p>
    <w:p w14:paraId="74DFBD28" w14:textId="6FC14413" w:rsidR="009114B9" w:rsidRDefault="006342E1" w:rsidP="00E62ECB">
      <w:pPr>
        <w:spacing w:after="0" w:line="240" w:lineRule="auto"/>
        <w:jc w:val="both"/>
        <w:rPr>
          <w:rFonts w:ascii="Arial" w:eastAsia="MS PGothic" w:hAnsi="Arial" w:cs="Arial"/>
          <w:i/>
          <w:iCs/>
          <w:color w:val="009671"/>
          <w:kern w:val="24"/>
          <w:sz w:val="36"/>
          <w:szCs w:val="36"/>
          <w:lang w:eastAsia="it-IT"/>
        </w:rPr>
      </w:pPr>
      <w:r w:rsidRPr="00A348E9">
        <w:rPr>
          <w:rFonts w:ascii="Arial" w:eastAsia="MS PGothic" w:hAnsi="Arial" w:cs="Arial"/>
          <w:i/>
          <w:iCs/>
          <w:color w:val="009671"/>
          <w:kern w:val="24"/>
          <w:sz w:val="36"/>
          <w:szCs w:val="36"/>
          <w:lang w:eastAsia="it-IT"/>
        </w:rPr>
        <w:t>«</w:t>
      </w:r>
      <w:r w:rsidR="00233D01">
        <w:rPr>
          <w:rFonts w:ascii="Arial" w:eastAsia="MS PGothic" w:hAnsi="Arial" w:cs="Arial"/>
          <w:i/>
          <w:iCs/>
          <w:color w:val="009671"/>
          <w:kern w:val="24"/>
          <w:sz w:val="36"/>
          <w:szCs w:val="36"/>
          <w:lang w:eastAsia="it-IT"/>
        </w:rPr>
        <w:t xml:space="preserve">Con la borsa di studio </w:t>
      </w:r>
      <w:r w:rsidR="00DE41A6">
        <w:rPr>
          <w:rFonts w:ascii="Arial" w:eastAsia="MS PGothic" w:hAnsi="Arial" w:cs="Arial"/>
          <w:i/>
          <w:iCs/>
          <w:color w:val="009671"/>
          <w:kern w:val="24"/>
          <w:sz w:val="36"/>
          <w:szCs w:val="36"/>
          <w:lang w:eastAsia="it-IT"/>
        </w:rPr>
        <w:t>“</w:t>
      </w:r>
      <w:r w:rsidR="00233D01">
        <w:rPr>
          <w:rFonts w:ascii="Arial" w:eastAsia="MS PGothic" w:hAnsi="Arial" w:cs="Arial"/>
          <w:i/>
          <w:iCs/>
          <w:color w:val="009671"/>
          <w:kern w:val="24"/>
          <w:sz w:val="36"/>
          <w:szCs w:val="36"/>
          <w:lang w:eastAsia="it-IT"/>
        </w:rPr>
        <w:t>Antonio Serra</w:t>
      </w:r>
      <w:r w:rsidR="00DE41A6">
        <w:rPr>
          <w:rFonts w:ascii="Arial" w:eastAsia="MS PGothic" w:hAnsi="Arial" w:cs="Arial"/>
          <w:i/>
          <w:iCs/>
          <w:color w:val="009671"/>
          <w:kern w:val="24"/>
          <w:sz w:val="36"/>
          <w:szCs w:val="36"/>
          <w:lang w:eastAsia="it-IT"/>
        </w:rPr>
        <w:t>”</w:t>
      </w:r>
      <w:r w:rsidR="00233D01">
        <w:rPr>
          <w:rFonts w:ascii="Arial" w:eastAsia="MS PGothic" w:hAnsi="Arial" w:cs="Arial"/>
          <w:i/>
          <w:iCs/>
          <w:color w:val="009671"/>
          <w:kern w:val="24"/>
          <w:sz w:val="36"/>
          <w:szCs w:val="36"/>
          <w:lang w:eastAsia="it-IT"/>
        </w:rPr>
        <w:t xml:space="preserve"> sosten</w:t>
      </w:r>
      <w:r w:rsidR="00DE41A6">
        <w:rPr>
          <w:rFonts w:ascii="Arial" w:eastAsia="MS PGothic" w:hAnsi="Arial" w:cs="Arial"/>
          <w:i/>
          <w:iCs/>
          <w:color w:val="009671"/>
          <w:kern w:val="24"/>
          <w:sz w:val="36"/>
          <w:szCs w:val="36"/>
          <w:lang w:eastAsia="it-IT"/>
        </w:rPr>
        <w:t>iamo</w:t>
      </w:r>
      <w:r w:rsidR="00233D01">
        <w:rPr>
          <w:rFonts w:ascii="Arial" w:eastAsia="MS PGothic" w:hAnsi="Arial" w:cs="Arial"/>
          <w:i/>
          <w:iCs/>
          <w:color w:val="009671"/>
          <w:kern w:val="24"/>
          <w:sz w:val="36"/>
          <w:szCs w:val="36"/>
          <w:lang w:eastAsia="it-IT"/>
        </w:rPr>
        <w:t xml:space="preserve"> una nuova generazione di economisti attenti allo sviluppo e al benessere collettivo</w:t>
      </w:r>
      <w:r w:rsidR="00A348E9" w:rsidRPr="00A348E9">
        <w:rPr>
          <w:rFonts w:ascii="Arial" w:eastAsia="MS PGothic" w:hAnsi="Arial" w:cs="Arial"/>
          <w:i/>
          <w:iCs/>
          <w:color w:val="009671"/>
          <w:kern w:val="24"/>
          <w:sz w:val="36"/>
          <w:szCs w:val="36"/>
          <w:lang w:eastAsia="it-IT"/>
        </w:rPr>
        <w:t>»</w:t>
      </w:r>
      <w:r w:rsidRPr="006342E1">
        <w:rPr>
          <w:rFonts w:ascii="Arial" w:eastAsia="MS PGothic" w:hAnsi="Arial" w:cs="Arial"/>
          <w:i/>
          <w:iCs/>
          <w:color w:val="009671"/>
          <w:kern w:val="24"/>
          <w:sz w:val="36"/>
          <w:szCs w:val="36"/>
          <w:lang w:eastAsia="it-IT"/>
        </w:rPr>
        <w:t xml:space="preserve"> ha dichiarato Nicola </w:t>
      </w:r>
      <w:proofErr w:type="spellStart"/>
      <w:r w:rsidRPr="006342E1">
        <w:rPr>
          <w:rFonts w:ascii="Arial" w:eastAsia="MS PGothic" w:hAnsi="Arial" w:cs="Arial"/>
          <w:i/>
          <w:iCs/>
          <w:color w:val="009671"/>
          <w:kern w:val="24"/>
          <w:sz w:val="36"/>
          <w:szCs w:val="36"/>
          <w:lang w:eastAsia="it-IT"/>
        </w:rPr>
        <w:t>Paldino</w:t>
      </w:r>
      <w:proofErr w:type="spellEnd"/>
      <w:r w:rsidRPr="006342E1">
        <w:rPr>
          <w:rFonts w:ascii="Arial" w:eastAsia="MS PGothic" w:hAnsi="Arial" w:cs="Arial"/>
          <w:i/>
          <w:iCs/>
          <w:color w:val="009671"/>
          <w:kern w:val="24"/>
          <w:sz w:val="36"/>
          <w:szCs w:val="36"/>
          <w:lang w:eastAsia="it-IT"/>
        </w:rPr>
        <w:t xml:space="preserve">, presidente della BCC </w:t>
      </w:r>
      <w:proofErr w:type="spellStart"/>
      <w:r w:rsidRPr="006342E1">
        <w:rPr>
          <w:rFonts w:ascii="Arial" w:eastAsia="MS PGothic" w:hAnsi="Arial" w:cs="Arial"/>
          <w:i/>
          <w:iCs/>
          <w:color w:val="009671"/>
          <w:kern w:val="24"/>
          <w:sz w:val="36"/>
          <w:szCs w:val="36"/>
          <w:lang w:eastAsia="it-IT"/>
        </w:rPr>
        <w:t>Mediocrati</w:t>
      </w:r>
      <w:proofErr w:type="spellEnd"/>
      <w:r w:rsidRPr="006342E1">
        <w:rPr>
          <w:rFonts w:ascii="Arial" w:eastAsia="MS PGothic" w:hAnsi="Arial" w:cs="Arial"/>
          <w:i/>
          <w:iCs/>
          <w:color w:val="009671"/>
          <w:kern w:val="24"/>
          <w:sz w:val="36"/>
          <w:szCs w:val="36"/>
          <w:lang w:eastAsia="it-IT"/>
        </w:rPr>
        <w:t>.</w:t>
      </w:r>
      <w:r w:rsidR="00F270FE">
        <w:rPr>
          <w:rFonts w:ascii="Arial" w:eastAsia="MS PGothic" w:hAnsi="Arial" w:cs="Arial"/>
          <w:i/>
          <w:iCs/>
          <w:color w:val="009671"/>
          <w:kern w:val="24"/>
          <w:sz w:val="36"/>
          <w:szCs w:val="36"/>
          <w:lang w:eastAsia="it-IT"/>
        </w:rPr>
        <w:t xml:space="preserve">  </w:t>
      </w:r>
    </w:p>
    <w:p w14:paraId="0149496B" w14:textId="0FF08318" w:rsidR="00EE1EB6" w:rsidRDefault="008D5612" w:rsidP="00EE1EB6">
      <w:pPr>
        <w:spacing w:after="0" w:line="300" w:lineRule="exact"/>
        <w:rPr>
          <w:rFonts w:ascii="Arial" w:hAnsi="Arial" w:cs="Arial"/>
          <w:sz w:val="24"/>
          <w:szCs w:val="24"/>
        </w:rPr>
      </w:pPr>
      <w:r w:rsidRPr="00F270FE">
        <w:rPr>
          <w:rFonts w:ascii="Arial" w:hAnsi="Arial" w:cs="Arial"/>
          <w:sz w:val="24"/>
          <w:szCs w:val="24"/>
        </w:rPr>
        <w:t xml:space="preserve">Rende, </w:t>
      </w:r>
      <w:r w:rsidR="00EE1EB6">
        <w:rPr>
          <w:rFonts w:ascii="Arial" w:hAnsi="Arial" w:cs="Arial"/>
          <w:sz w:val="24"/>
          <w:szCs w:val="24"/>
        </w:rPr>
        <w:t xml:space="preserve">25 </w:t>
      </w:r>
      <w:proofErr w:type="gramStart"/>
      <w:r w:rsidR="00EE1EB6">
        <w:rPr>
          <w:rFonts w:ascii="Arial" w:hAnsi="Arial" w:cs="Arial"/>
          <w:sz w:val="24"/>
          <w:szCs w:val="24"/>
        </w:rPr>
        <w:t>Novembre</w:t>
      </w:r>
      <w:proofErr w:type="gramEnd"/>
      <w:r w:rsidRPr="00F270FE">
        <w:rPr>
          <w:rFonts w:ascii="Arial" w:hAnsi="Arial" w:cs="Arial"/>
          <w:sz w:val="24"/>
          <w:szCs w:val="24"/>
        </w:rPr>
        <w:t xml:space="preserve"> 202</w:t>
      </w:r>
      <w:r w:rsidR="00E12FC4" w:rsidRPr="00F270FE">
        <w:rPr>
          <w:rFonts w:ascii="Arial" w:hAnsi="Arial" w:cs="Arial"/>
          <w:sz w:val="24"/>
          <w:szCs w:val="24"/>
        </w:rPr>
        <w:t>5</w:t>
      </w:r>
    </w:p>
    <w:p w14:paraId="49C76DF7" w14:textId="481EB1CA" w:rsidR="00EE1EB6" w:rsidRDefault="00EE1EB6" w:rsidP="00EE1EB6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EE1EB6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Nella Sala De Cardona della BCC </w:t>
      </w:r>
      <w:proofErr w:type="spellStart"/>
      <w:r w:rsidRPr="00EE1EB6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Mediocrati</w:t>
      </w:r>
      <w:proofErr w:type="spellEnd"/>
      <w:r w:rsidRPr="00EE1EB6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è stato presentato l’avvio del dottorato di ricerca </w:t>
      </w:r>
      <w:r w:rsidR="002B5FCC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sull’</w:t>
      </w:r>
      <w:r w:rsidRPr="00EE1EB6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Economia Civile dell’Università della Calabria (</w:t>
      </w:r>
      <w:proofErr w:type="spellStart"/>
      <w:r w:rsidRPr="00EE1EB6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Unical</w:t>
      </w:r>
      <w:proofErr w:type="spellEnd"/>
      <w:r w:rsidRPr="00EE1EB6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), </w:t>
      </w:r>
      <w:r w:rsidR="00DE41A6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finanziato d</w:t>
      </w:r>
      <w:r w:rsidRPr="00EE1EB6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alla borsa di studio</w:t>
      </w:r>
      <w:r w:rsidR="00DE41A6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della BCC </w:t>
      </w:r>
      <w:proofErr w:type="spellStart"/>
      <w:r w:rsidR="00DE41A6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Mediocrati</w:t>
      </w:r>
      <w:proofErr w:type="spellEnd"/>
      <w:r w:rsidRPr="00EE1EB6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intitolata ad Antonio Serra.</w:t>
      </w:r>
    </w:p>
    <w:p w14:paraId="73923C8C" w14:textId="201681F4" w:rsidR="00EE1EB6" w:rsidRPr="00EE1EB6" w:rsidRDefault="00EE1EB6" w:rsidP="00EE1EB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EE1EB6">
        <w:rPr>
          <w:rFonts w:ascii="Arial" w:eastAsia="Times New Roman" w:hAnsi="Arial" w:cs="Arial"/>
          <w:sz w:val="24"/>
          <w:szCs w:val="24"/>
          <w:lang w:eastAsia="it-IT"/>
        </w:rPr>
        <w:t>L</w:t>
      </w:r>
      <w:r>
        <w:rPr>
          <w:rFonts w:ascii="Arial" w:eastAsia="Times New Roman" w:hAnsi="Arial" w:cs="Arial"/>
          <w:sz w:val="24"/>
          <w:szCs w:val="24"/>
          <w:lang w:eastAsia="it-IT"/>
        </w:rPr>
        <w:t>a borsa di studio</w:t>
      </w:r>
      <w:r w:rsidR="00DE41A6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EE1EB6">
        <w:rPr>
          <w:rFonts w:ascii="Arial" w:eastAsia="Times New Roman" w:hAnsi="Arial" w:cs="Arial"/>
          <w:sz w:val="24"/>
          <w:szCs w:val="24"/>
          <w:lang w:eastAsia="it-IT"/>
        </w:rPr>
        <w:t>ha l’obiettivo di formare giovani economisti capaci di conciliare sviluppo economico e benessere collettivo, ispirandosi alla visione dell’economista cosentino vissuto nel Seicento, considerato uno dei padri dell’economia civile.</w:t>
      </w:r>
    </w:p>
    <w:p w14:paraId="3BE23862" w14:textId="5AD7837B" w:rsidR="00EE1EB6" w:rsidRDefault="00EE1EB6" w:rsidP="00EE1EB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EE1EB6">
        <w:rPr>
          <w:rFonts w:ascii="Arial" w:eastAsia="Times New Roman" w:hAnsi="Arial" w:cs="Arial"/>
          <w:sz w:val="24"/>
          <w:szCs w:val="24"/>
          <w:lang w:eastAsia="it-IT"/>
        </w:rPr>
        <w:t xml:space="preserve">Il presidente della BCC </w:t>
      </w:r>
      <w:proofErr w:type="spellStart"/>
      <w:r w:rsidRPr="00EE1EB6">
        <w:rPr>
          <w:rFonts w:ascii="Arial" w:eastAsia="Times New Roman" w:hAnsi="Arial" w:cs="Arial"/>
          <w:sz w:val="24"/>
          <w:szCs w:val="24"/>
          <w:lang w:eastAsia="it-IT"/>
        </w:rPr>
        <w:t>Mediocrati</w:t>
      </w:r>
      <w:proofErr w:type="spellEnd"/>
      <w:r w:rsidRPr="00EE1EB6">
        <w:rPr>
          <w:rFonts w:ascii="Arial" w:eastAsia="Times New Roman" w:hAnsi="Arial" w:cs="Arial"/>
          <w:sz w:val="24"/>
          <w:szCs w:val="24"/>
          <w:lang w:eastAsia="it-IT"/>
        </w:rPr>
        <w:t xml:space="preserve">, Nicola </w:t>
      </w:r>
      <w:proofErr w:type="spellStart"/>
      <w:r w:rsidRPr="00EE1EB6">
        <w:rPr>
          <w:rFonts w:ascii="Arial" w:eastAsia="Times New Roman" w:hAnsi="Arial" w:cs="Arial"/>
          <w:sz w:val="24"/>
          <w:szCs w:val="24"/>
          <w:lang w:eastAsia="it-IT"/>
        </w:rPr>
        <w:t>Paldino</w:t>
      </w:r>
      <w:proofErr w:type="spellEnd"/>
      <w:r w:rsidRPr="00EE1EB6">
        <w:rPr>
          <w:rFonts w:ascii="Arial" w:eastAsia="Times New Roman" w:hAnsi="Arial" w:cs="Arial"/>
          <w:sz w:val="24"/>
          <w:szCs w:val="24"/>
          <w:lang w:eastAsia="it-IT"/>
        </w:rPr>
        <w:t>, ha sottolineato l’importanza del</w:t>
      </w:r>
      <w:r>
        <w:rPr>
          <w:rFonts w:ascii="Arial" w:eastAsia="Times New Roman" w:hAnsi="Arial" w:cs="Arial"/>
          <w:sz w:val="24"/>
          <w:szCs w:val="24"/>
          <w:lang w:eastAsia="it-IT"/>
        </w:rPr>
        <w:t>l’iniziativa</w:t>
      </w:r>
      <w:r w:rsidR="00DE41A6">
        <w:rPr>
          <w:rFonts w:ascii="Arial" w:eastAsia="Times New Roman" w:hAnsi="Arial" w:cs="Arial"/>
          <w:sz w:val="24"/>
          <w:szCs w:val="24"/>
          <w:lang w:eastAsia="it-IT"/>
        </w:rPr>
        <w:t>.</w:t>
      </w:r>
      <w:r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EE1EB6">
        <w:rPr>
          <w:rFonts w:ascii="Arial" w:eastAsia="Times New Roman" w:hAnsi="Arial" w:cs="Arial"/>
          <w:sz w:val="24"/>
          <w:szCs w:val="24"/>
          <w:lang w:eastAsia="it-IT"/>
        </w:rPr>
        <w:t>«Da quasi 120 anni promuoviamo</w:t>
      </w:r>
      <w:r>
        <w:rPr>
          <w:rFonts w:ascii="Arial" w:eastAsia="Times New Roman" w:hAnsi="Arial" w:cs="Arial"/>
          <w:sz w:val="24"/>
          <w:szCs w:val="24"/>
          <w:lang w:eastAsia="it-IT"/>
        </w:rPr>
        <w:t xml:space="preserve"> come Banca di Comunità</w:t>
      </w:r>
      <w:r w:rsidRPr="00EE1EB6">
        <w:rPr>
          <w:rFonts w:ascii="Arial" w:eastAsia="Times New Roman" w:hAnsi="Arial" w:cs="Arial"/>
          <w:sz w:val="24"/>
          <w:szCs w:val="24"/>
          <w:lang w:eastAsia="it-IT"/>
        </w:rPr>
        <w:t xml:space="preserve"> un’economia basata sulle relazioni. Il dottorato rappresenta un’opportunità unica per formare economisti in grado di generare valore per le comunità locali».</w:t>
      </w:r>
    </w:p>
    <w:p w14:paraId="4C29CD48" w14:textId="720E9D67" w:rsidR="00EE1EB6" w:rsidRPr="00EE1EB6" w:rsidRDefault="00EE1EB6" w:rsidP="00EE1EB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proofErr w:type="spellStart"/>
      <w:r w:rsidRPr="00EE1EB6">
        <w:rPr>
          <w:rFonts w:ascii="Arial" w:eastAsia="Times New Roman" w:hAnsi="Arial" w:cs="Arial"/>
          <w:sz w:val="24"/>
          <w:szCs w:val="24"/>
          <w:lang w:eastAsia="it-IT"/>
        </w:rPr>
        <w:t>Paldino</w:t>
      </w:r>
      <w:proofErr w:type="spellEnd"/>
      <w:r w:rsidRPr="00EE1EB6">
        <w:rPr>
          <w:rFonts w:ascii="Arial" w:eastAsia="Times New Roman" w:hAnsi="Arial" w:cs="Arial"/>
          <w:sz w:val="24"/>
          <w:szCs w:val="24"/>
          <w:lang w:eastAsia="it-IT"/>
        </w:rPr>
        <w:t xml:space="preserve"> ha inoltre annunciato che il prossimo 13 gennaio 2026 sarà presentato il Primo Rapporto di economia sociale </w:t>
      </w:r>
      <w:r w:rsidR="00DE41A6">
        <w:rPr>
          <w:rFonts w:ascii="Arial" w:eastAsia="Times New Roman" w:hAnsi="Arial" w:cs="Arial"/>
          <w:sz w:val="24"/>
          <w:szCs w:val="24"/>
          <w:lang w:eastAsia="it-IT"/>
        </w:rPr>
        <w:t>in</w:t>
      </w:r>
      <w:r w:rsidRPr="00EE1EB6">
        <w:rPr>
          <w:rFonts w:ascii="Arial" w:eastAsia="Times New Roman" w:hAnsi="Arial" w:cs="Arial"/>
          <w:sz w:val="24"/>
          <w:szCs w:val="24"/>
          <w:lang w:eastAsia="it-IT"/>
        </w:rPr>
        <w:t xml:space="preserve"> Calabria, realizzato con Confcooperative</w:t>
      </w:r>
      <w:r w:rsidR="00DE41A6">
        <w:rPr>
          <w:rFonts w:ascii="Arial" w:eastAsia="Times New Roman" w:hAnsi="Arial" w:cs="Arial"/>
          <w:sz w:val="24"/>
          <w:szCs w:val="24"/>
          <w:lang w:eastAsia="it-IT"/>
        </w:rPr>
        <w:t>.</w:t>
      </w:r>
    </w:p>
    <w:p w14:paraId="7B41C9E7" w14:textId="798E4E54" w:rsidR="00EE1EB6" w:rsidRDefault="00EE1EB6" w:rsidP="00EE1EB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EE1EB6">
        <w:rPr>
          <w:rFonts w:ascii="Arial" w:eastAsia="Times New Roman" w:hAnsi="Arial" w:cs="Arial"/>
          <w:sz w:val="24"/>
          <w:szCs w:val="24"/>
          <w:lang w:eastAsia="it-IT"/>
        </w:rPr>
        <w:t>Durante l’evento, Franco Rubino, direttore del DISCAG dell’</w:t>
      </w:r>
      <w:proofErr w:type="spellStart"/>
      <w:r w:rsidRPr="00EE1EB6">
        <w:rPr>
          <w:rFonts w:ascii="Arial" w:eastAsia="Times New Roman" w:hAnsi="Arial" w:cs="Arial"/>
          <w:sz w:val="24"/>
          <w:szCs w:val="24"/>
          <w:lang w:eastAsia="it-IT"/>
        </w:rPr>
        <w:t>Unical</w:t>
      </w:r>
      <w:proofErr w:type="spellEnd"/>
      <w:r w:rsidRPr="00EE1EB6">
        <w:rPr>
          <w:rFonts w:ascii="Arial" w:eastAsia="Times New Roman" w:hAnsi="Arial" w:cs="Arial"/>
          <w:sz w:val="24"/>
          <w:szCs w:val="24"/>
          <w:lang w:eastAsia="it-IT"/>
        </w:rPr>
        <w:t>, ha evidenziato le peculiarità dell’economia civile</w:t>
      </w:r>
      <w:r>
        <w:rPr>
          <w:rFonts w:ascii="Arial" w:eastAsia="Times New Roman" w:hAnsi="Arial" w:cs="Arial"/>
          <w:sz w:val="24"/>
          <w:szCs w:val="24"/>
          <w:lang w:eastAsia="it-IT"/>
        </w:rPr>
        <w:t>.</w:t>
      </w:r>
      <w:r w:rsidRPr="00EE1EB6">
        <w:rPr>
          <w:rFonts w:ascii="Arial" w:eastAsia="Times New Roman" w:hAnsi="Arial" w:cs="Arial"/>
          <w:sz w:val="24"/>
          <w:szCs w:val="24"/>
          <w:lang w:eastAsia="it-IT"/>
        </w:rPr>
        <w:t xml:space="preserve"> «Un modello economico che mette al centro la persona, anziché l’individuo, e persegue il bene della collettività, non solo il profitto». Fabio Piluso, coordinatore del dottorato, ha aggiunto: «Investire nella ricerca significa anche contrastare l’emigrazione dei giovani dal Sud</w:t>
      </w:r>
      <w:r>
        <w:rPr>
          <w:rFonts w:ascii="Arial" w:eastAsia="Times New Roman" w:hAnsi="Arial" w:cs="Arial"/>
          <w:sz w:val="24"/>
          <w:szCs w:val="24"/>
          <w:lang w:eastAsia="it-IT"/>
        </w:rPr>
        <w:t>.</w:t>
      </w:r>
      <w:r w:rsidRPr="00EE1EB6">
        <w:rPr>
          <w:rFonts w:ascii="Arial" w:eastAsia="Times New Roman" w:hAnsi="Arial" w:cs="Arial"/>
          <w:sz w:val="24"/>
          <w:szCs w:val="24"/>
          <w:lang w:eastAsia="it-IT"/>
        </w:rPr>
        <w:t xml:space="preserve"> Sostenere oggi un dottorato significa creare professionisti che in futuro sceglieranno di restare e investire nella propria comunità».</w:t>
      </w:r>
    </w:p>
    <w:p w14:paraId="1217A973" w14:textId="2A5D94A7" w:rsidR="00EE1EB6" w:rsidRPr="00EE1EB6" w:rsidRDefault="00EE1EB6" w:rsidP="00EE1EB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EE1EB6">
        <w:rPr>
          <w:rFonts w:ascii="Arial" w:eastAsia="Times New Roman" w:hAnsi="Arial" w:cs="Arial"/>
          <w:sz w:val="24"/>
          <w:szCs w:val="24"/>
          <w:lang w:eastAsia="it-IT"/>
        </w:rPr>
        <w:t>Parole di plauso sono arrivate anche da Maurizio S</w:t>
      </w:r>
      <w:r w:rsidR="00DE41A6">
        <w:rPr>
          <w:rFonts w:ascii="Arial" w:eastAsia="Times New Roman" w:hAnsi="Arial" w:cs="Arial"/>
          <w:sz w:val="24"/>
          <w:szCs w:val="24"/>
          <w:lang w:eastAsia="it-IT"/>
        </w:rPr>
        <w:t>i</w:t>
      </w:r>
      <w:r w:rsidRPr="00EE1EB6">
        <w:rPr>
          <w:rFonts w:ascii="Arial" w:eastAsia="Times New Roman" w:hAnsi="Arial" w:cs="Arial"/>
          <w:sz w:val="24"/>
          <w:szCs w:val="24"/>
          <w:lang w:eastAsia="it-IT"/>
        </w:rPr>
        <w:t>lvi, direttore della Banca d’Italia Calabria</w:t>
      </w:r>
      <w:r>
        <w:rPr>
          <w:rFonts w:ascii="Arial" w:eastAsia="Times New Roman" w:hAnsi="Arial" w:cs="Arial"/>
          <w:sz w:val="24"/>
          <w:szCs w:val="24"/>
          <w:lang w:eastAsia="it-IT"/>
        </w:rPr>
        <w:t xml:space="preserve">. </w:t>
      </w:r>
      <w:r w:rsidRPr="00EE1EB6">
        <w:rPr>
          <w:rFonts w:ascii="Arial" w:eastAsia="Times New Roman" w:hAnsi="Arial" w:cs="Arial"/>
          <w:sz w:val="24"/>
          <w:szCs w:val="24"/>
          <w:lang w:eastAsia="it-IT"/>
        </w:rPr>
        <w:t>«Oggi più che mai servono operatori economici capaci di unire efficienza e valori, perché il mercato da solo non può rispondere a tutti i bisogni della società. La cooperazione nasce da un principio semplice e rivoluzionario: rimettere l’uomo al centro dell’economia».</w:t>
      </w:r>
    </w:p>
    <w:p w14:paraId="792734C1" w14:textId="77777777" w:rsidR="00EE1EB6" w:rsidRDefault="00EE1EB6" w:rsidP="00EE1EB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EE1EB6">
        <w:rPr>
          <w:rFonts w:ascii="Arial" w:eastAsia="Times New Roman" w:hAnsi="Arial" w:cs="Arial"/>
          <w:sz w:val="24"/>
          <w:szCs w:val="24"/>
          <w:lang w:eastAsia="it-IT"/>
        </w:rPr>
        <w:t xml:space="preserve">Olga Ferraro, docente della cattedra di Economia Civile, Imprese e Cooperazione, ha illustrato il percorso formativo che integra università, ricerca e imprese: «Lezioni frontali e progetti di gruppo permettono agli studenti di analizzare casi aziendali locali e sviluppare competenze per creare valore condiviso». </w:t>
      </w:r>
    </w:p>
    <w:p w14:paraId="30CC530E" w14:textId="5C895B48" w:rsidR="00EE1EB6" w:rsidRPr="00EE1EB6" w:rsidRDefault="00EE1EB6" w:rsidP="00EE1EB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EE1EB6">
        <w:rPr>
          <w:rFonts w:ascii="Arial" w:eastAsia="Times New Roman" w:hAnsi="Arial" w:cs="Arial"/>
          <w:sz w:val="24"/>
          <w:szCs w:val="24"/>
          <w:lang w:eastAsia="it-IT"/>
        </w:rPr>
        <w:t xml:space="preserve">Andrea </w:t>
      </w:r>
      <w:proofErr w:type="spellStart"/>
      <w:r w:rsidRPr="00EE1EB6">
        <w:rPr>
          <w:rFonts w:ascii="Arial" w:eastAsia="Times New Roman" w:hAnsi="Arial" w:cs="Arial"/>
          <w:sz w:val="24"/>
          <w:szCs w:val="24"/>
          <w:lang w:eastAsia="it-IT"/>
        </w:rPr>
        <w:t>Comandè</w:t>
      </w:r>
      <w:proofErr w:type="spellEnd"/>
      <w:r w:rsidRPr="00EE1EB6">
        <w:rPr>
          <w:rFonts w:ascii="Arial" w:eastAsia="Times New Roman" w:hAnsi="Arial" w:cs="Arial"/>
          <w:sz w:val="24"/>
          <w:szCs w:val="24"/>
          <w:lang w:eastAsia="it-IT"/>
        </w:rPr>
        <w:t>, dottorando e vincitore della borsa di studio “Antonio Serra”, ha presentato il suo progetto</w:t>
      </w:r>
      <w:r w:rsidR="00233D01">
        <w:rPr>
          <w:rFonts w:ascii="Arial" w:eastAsia="Times New Roman" w:hAnsi="Arial" w:cs="Arial"/>
          <w:sz w:val="24"/>
          <w:szCs w:val="24"/>
          <w:lang w:eastAsia="it-IT"/>
        </w:rPr>
        <w:t xml:space="preserve"> di ricerca.</w:t>
      </w:r>
      <w:r w:rsidRPr="00EE1EB6">
        <w:rPr>
          <w:rFonts w:ascii="Arial" w:eastAsia="Times New Roman" w:hAnsi="Arial" w:cs="Arial"/>
          <w:sz w:val="24"/>
          <w:szCs w:val="24"/>
          <w:lang w:eastAsia="it-IT"/>
        </w:rPr>
        <w:t xml:space="preserve"> «L’obiettivo è mappare l’informazione sociale, visibile e invisibile, per supportare decisioni strategiche e rafforzare l’impatto positivo delle imprese sulla comunità».</w:t>
      </w:r>
    </w:p>
    <w:p w14:paraId="761E8B01" w14:textId="415459F8" w:rsidR="002D50DB" w:rsidRPr="0046624B" w:rsidRDefault="00EE1EB6" w:rsidP="00E77C6E">
      <w:pPr>
        <w:spacing w:after="100" w:afterAutospacing="1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E1EB6">
        <w:rPr>
          <w:rFonts w:ascii="Arial" w:eastAsia="Times New Roman" w:hAnsi="Arial" w:cs="Arial"/>
          <w:sz w:val="24"/>
          <w:szCs w:val="24"/>
          <w:lang w:eastAsia="it-IT"/>
        </w:rPr>
        <w:t>Infine, Mons. Francesco Savino, vicepresidente CEI e vescovo di Cassano all’Ionio, ha sottolineato il valore etico dell’economia civile: «Viviamo in un tempo di indifferenza in cui serve più che mai un’economia civile fondata sulla corresponsabilità e sul rispetto del bene comune, contrapposta al capitalismo selvaggio».</w:t>
      </w:r>
    </w:p>
    <w:sectPr w:rsidR="002D50DB" w:rsidRPr="0046624B" w:rsidSect="00E77C6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68" w:right="1134" w:bottom="198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C3AB2" w14:textId="77777777" w:rsidR="00E02250" w:rsidRDefault="00E02250" w:rsidP="00367BC9">
      <w:pPr>
        <w:spacing w:after="0" w:line="240" w:lineRule="auto"/>
      </w:pPr>
      <w:r>
        <w:separator/>
      </w:r>
    </w:p>
  </w:endnote>
  <w:endnote w:type="continuationSeparator" w:id="0">
    <w:p w14:paraId="33750162" w14:textId="77777777" w:rsidR="00E02250" w:rsidRDefault="00E02250" w:rsidP="00367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B4553" w14:textId="0AF9EDFB" w:rsidR="008E031D" w:rsidRDefault="00AA4FA2">
    <w:pPr>
      <w:pStyle w:val="Pidipagina"/>
    </w:pPr>
    <w:r w:rsidRPr="008E031D">
      <w:rPr>
        <w:noProof/>
      </w:rPr>
      <mc:AlternateContent>
        <mc:Choice Requires="wps">
          <w:drawing>
            <wp:anchor distT="45720" distB="45720" distL="114300" distR="114300" simplePos="0" relativeHeight="251669504" behindDoc="1" locked="0" layoutInCell="1" allowOverlap="1" wp14:anchorId="2595E309" wp14:editId="00809681">
              <wp:simplePos x="0" y="0"/>
              <wp:positionH relativeFrom="margin">
                <wp:posOffset>-112395</wp:posOffset>
              </wp:positionH>
              <wp:positionV relativeFrom="paragraph">
                <wp:posOffset>-49711</wp:posOffset>
              </wp:positionV>
              <wp:extent cx="3044190" cy="221064"/>
              <wp:effectExtent l="0" t="0" r="3810" b="7620"/>
              <wp:wrapNone/>
              <wp:docPr id="6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4190" cy="22106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DD0AD3" w14:textId="670B5A38" w:rsidR="00A73A4A" w:rsidRPr="00616456" w:rsidRDefault="00A73A4A" w:rsidP="008E031D">
                          <w:pPr>
                            <w:pStyle w:val="BCCDatialpiede"/>
                          </w:pPr>
                          <w:r>
                            <w:t xml:space="preserve">Pag. 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  <w:r>
                            <w:t xml:space="preserve"> </w:t>
                          </w:r>
                          <w:r w:rsidR="00B01B81">
                            <w:t>di</w:t>
                          </w:r>
                          <w:r>
                            <w:t xml:space="preserve"> 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95E309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-8.85pt;margin-top:-3.9pt;width:239.7pt;height:17.4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" stroked="f">
              <v:textbox>
                <w:txbxContent>
                  <w:p w14:paraId="0EDD0AD3" w14:textId="670B5A38" w:rsidR="00A73A4A" w:rsidRPr="00616456" w:rsidRDefault="00A73A4A" w:rsidP="008E031D">
                    <w:pPr>
                      <w:pStyle w:val="BCCDatialpiede"/>
                    </w:pPr>
                    <w:r>
                      <w:t xml:space="preserve">Pag. 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>
                      <w:rPr>
                        <w:b/>
                        <w:bCs/>
                      </w:rPr>
                      <w:t>1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  <w:r>
                      <w:t xml:space="preserve"> </w:t>
                    </w:r>
                    <w:r w:rsidR="00B01B81">
                      <w:t>di</w:t>
                    </w:r>
                    <w:r>
                      <w:t xml:space="preserve"> 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>
                      <w:rPr>
                        <w:b/>
                        <w:bCs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F3E26" w14:textId="4EC69064" w:rsidR="00015F16" w:rsidRDefault="00E024FA">
    <w:pPr>
      <w:pStyle w:val="Pidipagina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29E299D" wp14:editId="2F573ABF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560000" cy="1439782"/>
          <wp:effectExtent l="0" t="0" r="0" b="0"/>
          <wp:wrapNone/>
          <wp:docPr id="1624421995" name="Elemento gra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lemento grafico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397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D047C" w14:textId="77777777" w:rsidR="00E02250" w:rsidRDefault="00E02250" w:rsidP="00367BC9">
      <w:pPr>
        <w:spacing w:after="0" w:line="240" w:lineRule="auto"/>
      </w:pPr>
      <w:r>
        <w:separator/>
      </w:r>
    </w:p>
  </w:footnote>
  <w:footnote w:type="continuationSeparator" w:id="0">
    <w:p w14:paraId="642C4939" w14:textId="77777777" w:rsidR="00E02250" w:rsidRDefault="00E02250" w:rsidP="00367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0E80C" w14:textId="0C3ABFF6" w:rsidR="00015F16" w:rsidRDefault="00015F16">
    <w:pPr>
      <w:pStyle w:val="Intestazion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6187B0D" wp14:editId="06CF16E8">
          <wp:simplePos x="0" y="0"/>
          <wp:positionH relativeFrom="page">
            <wp:align>right</wp:align>
          </wp:positionH>
          <wp:positionV relativeFrom="paragraph">
            <wp:posOffset>-450941</wp:posOffset>
          </wp:positionV>
          <wp:extent cx="7559995" cy="1435763"/>
          <wp:effectExtent l="0" t="0" r="0" b="0"/>
          <wp:wrapNone/>
          <wp:docPr id="1846435594" name="Elemento grafico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lemento grafico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5" cy="1435763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630C4" w14:textId="795297A5" w:rsidR="00BD5A8B" w:rsidRDefault="00BD5A8B" w:rsidP="00BD5A8B">
    <w:pPr>
      <w:spacing w:after="0" w:line="240" w:lineRule="auto"/>
      <w:rPr>
        <w:rFonts w:ascii="Arial" w:hAnsi="Arial"/>
        <w:i/>
        <w:iCs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A78665E" wp14:editId="4B657894">
          <wp:simplePos x="0" y="0"/>
          <wp:positionH relativeFrom="page">
            <wp:posOffset>635</wp:posOffset>
          </wp:positionH>
          <wp:positionV relativeFrom="paragraph">
            <wp:posOffset>-524510</wp:posOffset>
          </wp:positionV>
          <wp:extent cx="7559995" cy="1435763"/>
          <wp:effectExtent l="0" t="0" r="0" b="0"/>
          <wp:wrapNone/>
          <wp:docPr id="1131838311" name="Elemento grafic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lemento grafico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5" cy="1435763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4F663AEE" w14:textId="77777777" w:rsidR="00BD5A8B" w:rsidRDefault="00BD5A8B" w:rsidP="00BD5A8B">
    <w:pPr>
      <w:spacing w:after="0" w:line="240" w:lineRule="auto"/>
      <w:rPr>
        <w:rFonts w:ascii="Arial" w:hAnsi="Arial"/>
        <w:i/>
        <w:iCs/>
        <w:sz w:val="24"/>
        <w:szCs w:val="24"/>
      </w:rPr>
    </w:pPr>
  </w:p>
  <w:p w14:paraId="461DD15E" w14:textId="77777777" w:rsidR="00BD5A8B" w:rsidRDefault="00BD5A8B" w:rsidP="00BD5A8B">
    <w:pPr>
      <w:spacing w:after="0" w:line="240" w:lineRule="auto"/>
      <w:rPr>
        <w:rFonts w:ascii="Arial" w:hAnsi="Arial"/>
        <w:i/>
        <w:iCs/>
        <w:sz w:val="24"/>
        <w:szCs w:val="24"/>
      </w:rPr>
    </w:pPr>
  </w:p>
  <w:p w14:paraId="0149D1AA" w14:textId="46D1139B" w:rsidR="00097B4F" w:rsidRPr="00BD5A8B" w:rsidRDefault="00BD5A8B" w:rsidP="00BD5A8B">
    <w:pPr>
      <w:spacing w:after="0" w:line="240" w:lineRule="auto"/>
      <w:rPr>
        <w:rFonts w:ascii="Arial" w:hAnsi="Arial"/>
        <w:b/>
        <w:bCs/>
        <w:i/>
        <w:iCs/>
        <w:sz w:val="36"/>
        <w:szCs w:val="36"/>
      </w:rPr>
    </w:pPr>
    <w:r w:rsidRPr="00BD5A8B">
      <w:rPr>
        <w:rFonts w:ascii="Arial" w:hAnsi="Arial"/>
        <w:i/>
        <w:iCs/>
        <w:sz w:val="24"/>
        <w:szCs w:val="24"/>
      </w:rPr>
      <w:t xml:space="preserve"> </w:t>
    </w:r>
  </w:p>
  <w:p w14:paraId="63E1874E" w14:textId="5DE21F8A" w:rsidR="00367BC9" w:rsidRDefault="00616456">
    <w:pPr>
      <w:pStyle w:val="Intestazione"/>
    </w:pPr>
    <w: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25906"/>
    <w:multiLevelType w:val="hybridMultilevel"/>
    <w:tmpl w:val="A49ED1C4"/>
    <w:lvl w:ilvl="0" w:tplc="F044FA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E415F"/>
    <w:multiLevelType w:val="hybridMultilevel"/>
    <w:tmpl w:val="8116AB1A"/>
    <w:lvl w:ilvl="0" w:tplc="04100005">
      <w:start w:val="1"/>
      <w:numFmt w:val="bullet"/>
      <w:lvlText w:val=""/>
      <w:lvlJc w:val="left"/>
      <w:pPr>
        <w:ind w:left="206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" w15:restartNumberingAfterBreak="0">
    <w:nsid w:val="341F4A42"/>
    <w:multiLevelType w:val="hybridMultilevel"/>
    <w:tmpl w:val="F6E8B6C4"/>
    <w:lvl w:ilvl="0" w:tplc="0410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3ABF00F7"/>
    <w:multiLevelType w:val="hybridMultilevel"/>
    <w:tmpl w:val="66AC3FD2"/>
    <w:lvl w:ilvl="0" w:tplc="0410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4CFE69A3"/>
    <w:multiLevelType w:val="hybridMultilevel"/>
    <w:tmpl w:val="6A5CDEE6"/>
    <w:lvl w:ilvl="0" w:tplc="590A41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8210834"/>
    <w:multiLevelType w:val="hybridMultilevel"/>
    <w:tmpl w:val="E17E61AA"/>
    <w:lvl w:ilvl="0" w:tplc="0410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578292210">
    <w:abstractNumId w:val="2"/>
  </w:num>
  <w:num w:numId="2" w16cid:durableId="123273753">
    <w:abstractNumId w:val="3"/>
  </w:num>
  <w:num w:numId="3" w16cid:durableId="295257585">
    <w:abstractNumId w:val="5"/>
  </w:num>
  <w:num w:numId="4" w16cid:durableId="1270048968">
    <w:abstractNumId w:val="1"/>
  </w:num>
  <w:num w:numId="5" w16cid:durableId="958996426">
    <w:abstractNumId w:val="0"/>
  </w:num>
  <w:num w:numId="6" w16cid:durableId="10345012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BC9"/>
    <w:rsid w:val="00015F16"/>
    <w:rsid w:val="00021849"/>
    <w:rsid w:val="000642D2"/>
    <w:rsid w:val="00074D5B"/>
    <w:rsid w:val="000924B5"/>
    <w:rsid w:val="00097B4F"/>
    <w:rsid w:val="00097F19"/>
    <w:rsid w:val="000A0B9B"/>
    <w:rsid w:val="000A2914"/>
    <w:rsid w:val="000B2BCD"/>
    <w:rsid w:val="000E2E68"/>
    <w:rsid w:val="000E3B29"/>
    <w:rsid w:val="0012773F"/>
    <w:rsid w:val="00146946"/>
    <w:rsid w:val="00177886"/>
    <w:rsid w:val="001A7A6B"/>
    <w:rsid w:val="001B0C96"/>
    <w:rsid w:val="001B7CAE"/>
    <w:rsid w:val="001D05AD"/>
    <w:rsid w:val="001E7D5B"/>
    <w:rsid w:val="00216B55"/>
    <w:rsid w:val="00233D01"/>
    <w:rsid w:val="00241222"/>
    <w:rsid w:val="002B438C"/>
    <w:rsid w:val="002B5FCC"/>
    <w:rsid w:val="002D50DB"/>
    <w:rsid w:val="002F0C51"/>
    <w:rsid w:val="00330C70"/>
    <w:rsid w:val="003353D9"/>
    <w:rsid w:val="0035070B"/>
    <w:rsid w:val="003647FD"/>
    <w:rsid w:val="00367BC9"/>
    <w:rsid w:val="004336EA"/>
    <w:rsid w:val="00443508"/>
    <w:rsid w:val="0046624B"/>
    <w:rsid w:val="004823BA"/>
    <w:rsid w:val="0049263E"/>
    <w:rsid w:val="004D58C9"/>
    <w:rsid w:val="004E0E34"/>
    <w:rsid w:val="00503B46"/>
    <w:rsid w:val="005B1933"/>
    <w:rsid w:val="00616456"/>
    <w:rsid w:val="006175F7"/>
    <w:rsid w:val="006342E1"/>
    <w:rsid w:val="00636656"/>
    <w:rsid w:val="00692C7D"/>
    <w:rsid w:val="006E4221"/>
    <w:rsid w:val="007104EB"/>
    <w:rsid w:val="00734E16"/>
    <w:rsid w:val="007379A7"/>
    <w:rsid w:val="00744129"/>
    <w:rsid w:val="00754688"/>
    <w:rsid w:val="00763AA6"/>
    <w:rsid w:val="00780F90"/>
    <w:rsid w:val="007834C7"/>
    <w:rsid w:val="0079098C"/>
    <w:rsid w:val="007A0ADC"/>
    <w:rsid w:val="007B3F7B"/>
    <w:rsid w:val="007E240F"/>
    <w:rsid w:val="007E465A"/>
    <w:rsid w:val="008240E2"/>
    <w:rsid w:val="00862932"/>
    <w:rsid w:val="0089714F"/>
    <w:rsid w:val="008D5612"/>
    <w:rsid w:val="008E031D"/>
    <w:rsid w:val="00900FE3"/>
    <w:rsid w:val="009114B9"/>
    <w:rsid w:val="00911B39"/>
    <w:rsid w:val="00962D01"/>
    <w:rsid w:val="00980C51"/>
    <w:rsid w:val="00980E4D"/>
    <w:rsid w:val="00984F3B"/>
    <w:rsid w:val="009A4D3C"/>
    <w:rsid w:val="009A68F6"/>
    <w:rsid w:val="009C6477"/>
    <w:rsid w:val="009D05B3"/>
    <w:rsid w:val="009D28F3"/>
    <w:rsid w:val="009D3C07"/>
    <w:rsid w:val="009D6799"/>
    <w:rsid w:val="009E2B9A"/>
    <w:rsid w:val="009E7023"/>
    <w:rsid w:val="00A2745E"/>
    <w:rsid w:val="00A348E9"/>
    <w:rsid w:val="00A44B78"/>
    <w:rsid w:val="00A52F6D"/>
    <w:rsid w:val="00A65B46"/>
    <w:rsid w:val="00A73A4A"/>
    <w:rsid w:val="00A77AE7"/>
    <w:rsid w:val="00AA2921"/>
    <w:rsid w:val="00AA3F9D"/>
    <w:rsid w:val="00AA4FA2"/>
    <w:rsid w:val="00AC6C76"/>
    <w:rsid w:val="00AD04E8"/>
    <w:rsid w:val="00AF287E"/>
    <w:rsid w:val="00B003D0"/>
    <w:rsid w:val="00B01B81"/>
    <w:rsid w:val="00B03BB0"/>
    <w:rsid w:val="00B105EE"/>
    <w:rsid w:val="00B257E6"/>
    <w:rsid w:val="00B5180E"/>
    <w:rsid w:val="00B715D3"/>
    <w:rsid w:val="00B875CD"/>
    <w:rsid w:val="00BC775B"/>
    <w:rsid w:val="00BD5A8B"/>
    <w:rsid w:val="00BE4FB1"/>
    <w:rsid w:val="00BE7C64"/>
    <w:rsid w:val="00C3419D"/>
    <w:rsid w:val="00C373D3"/>
    <w:rsid w:val="00C42BFD"/>
    <w:rsid w:val="00C54FDB"/>
    <w:rsid w:val="00C60222"/>
    <w:rsid w:val="00CA3A39"/>
    <w:rsid w:val="00CB603A"/>
    <w:rsid w:val="00CB7202"/>
    <w:rsid w:val="00CC3081"/>
    <w:rsid w:val="00D239AF"/>
    <w:rsid w:val="00D61915"/>
    <w:rsid w:val="00DA12C8"/>
    <w:rsid w:val="00DA2E68"/>
    <w:rsid w:val="00DD2444"/>
    <w:rsid w:val="00DE1515"/>
    <w:rsid w:val="00DE41A6"/>
    <w:rsid w:val="00DF0209"/>
    <w:rsid w:val="00DF391C"/>
    <w:rsid w:val="00E01717"/>
    <w:rsid w:val="00E02250"/>
    <w:rsid w:val="00E024FA"/>
    <w:rsid w:val="00E12FC4"/>
    <w:rsid w:val="00E2081B"/>
    <w:rsid w:val="00E566D0"/>
    <w:rsid w:val="00E62ECB"/>
    <w:rsid w:val="00E77C6E"/>
    <w:rsid w:val="00E92C38"/>
    <w:rsid w:val="00EA08FF"/>
    <w:rsid w:val="00EA1EA0"/>
    <w:rsid w:val="00EA32F9"/>
    <w:rsid w:val="00ED277A"/>
    <w:rsid w:val="00EE1EB6"/>
    <w:rsid w:val="00EF1633"/>
    <w:rsid w:val="00F02B8B"/>
    <w:rsid w:val="00F270FE"/>
    <w:rsid w:val="00F32F79"/>
    <w:rsid w:val="00F36EB2"/>
    <w:rsid w:val="00F76900"/>
    <w:rsid w:val="00F94793"/>
    <w:rsid w:val="00F94A75"/>
    <w:rsid w:val="00FD3C3F"/>
    <w:rsid w:val="00FE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3717CB"/>
  <w15:chartTrackingRefBased/>
  <w15:docId w15:val="{C7BDFFBB-88CD-470D-85B8-D23122C4B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F020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67B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7BC9"/>
  </w:style>
  <w:style w:type="paragraph" w:styleId="Pidipagina">
    <w:name w:val="footer"/>
    <w:basedOn w:val="Normale"/>
    <w:link w:val="PidipaginaCarattere"/>
    <w:uiPriority w:val="99"/>
    <w:unhideWhenUsed/>
    <w:rsid w:val="00367B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7BC9"/>
  </w:style>
  <w:style w:type="paragraph" w:customStyle="1" w:styleId="BCCDatialpiede">
    <w:name w:val="BCC Dati al piede"/>
    <w:qFormat/>
    <w:rsid w:val="00616456"/>
    <w:pPr>
      <w:autoSpaceDE w:val="0"/>
      <w:autoSpaceDN w:val="0"/>
      <w:adjustRightInd w:val="0"/>
      <w:spacing w:after="0" w:line="264" w:lineRule="auto"/>
    </w:pPr>
    <w:rPr>
      <w:rFonts w:ascii="Arial" w:hAnsi="Arial" w:cs="Arial"/>
      <w:color w:val="003594"/>
      <w:sz w:val="13"/>
      <w:szCs w:val="13"/>
    </w:rPr>
  </w:style>
  <w:style w:type="character" w:customStyle="1" w:styleId="BCCDatialpiedeBOLD">
    <w:name w:val="BCC Dati al piede BOLD"/>
    <w:basedOn w:val="Carpredefinitoparagrafo"/>
    <w:uiPriority w:val="1"/>
    <w:qFormat/>
    <w:rsid w:val="00616456"/>
    <w:rPr>
      <w:rFonts w:ascii="Arial" w:hAnsi="Arial"/>
      <w:b/>
    </w:rPr>
  </w:style>
  <w:style w:type="paragraph" w:styleId="Nessunaspaziatura">
    <w:name w:val="No Spacing"/>
    <w:uiPriority w:val="1"/>
    <w:qFormat/>
    <w:rsid w:val="00962D01"/>
    <w:pPr>
      <w:spacing w:after="0" w:line="240" w:lineRule="auto"/>
    </w:pPr>
  </w:style>
  <w:style w:type="paragraph" w:customStyle="1" w:styleId="BCCNormale">
    <w:name w:val="BCC Normale"/>
    <w:basedOn w:val="Normale"/>
    <w:qFormat/>
    <w:rsid w:val="00AA4FA2"/>
    <w:pPr>
      <w:tabs>
        <w:tab w:val="left" w:pos="4820"/>
      </w:tabs>
      <w:spacing w:after="0" w:line="280" w:lineRule="exact"/>
    </w:pPr>
    <w:rPr>
      <w:rFonts w:ascii="Arial" w:hAnsi="Arial"/>
      <w:sz w:val="20"/>
    </w:rPr>
  </w:style>
  <w:style w:type="paragraph" w:styleId="Paragrafoelenco">
    <w:name w:val="List Paragraph"/>
    <w:basedOn w:val="Normale"/>
    <w:uiPriority w:val="34"/>
    <w:qFormat/>
    <w:rsid w:val="00B5180E"/>
    <w:pPr>
      <w:ind w:left="720"/>
      <w:contextualSpacing/>
    </w:pPr>
  </w:style>
  <w:style w:type="paragraph" w:customStyle="1" w:styleId="Default">
    <w:name w:val="Default"/>
    <w:rsid w:val="008D561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A348E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348E9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233D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3CB97-DDC7-4464-B41A-3D3325089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Niccolò Desii</dc:creator>
  <cp:keywords/>
  <dc:description/>
  <cp:lastModifiedBy>Federico Bria</cp:lastModifiedBy>
  <cp:revision>2</cp:revision>
  <cp:lastPrinted>2025-06-09T11:23:00Z</cp:lastPrinted>
  <dcterms:created xsi:type="dcterms:W3CDTF">2025-11-25T15:06:00Z</dcterms:created>
  <dcterms:modified xsi:type="dcterms:W3CDTF">2025-11-25T15:06:00Z</dcterms:modified>
</cp:coreProperties>
</file>