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B40E" w14:textId="77777777" w:rsidR="0056270B" w:rsidRDefault="0056270B"/>
    <w:p w14:paraId="5B7E3FD8" w14:textId="4121166C" w:rsidR="0056270B" w:rsidRPr="00036BEE" w:rsidRDefault="00036BEE" w:rsidP="007F08E2">
      <w:pPr>
        <w:pStyle w:val="Titolo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6B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NUOVA VITA PER IL PALAMAGGIÒ. SIGLATA L’INTESA CON </w:t>
      </w:r>
      <w:r w:rsidR="00B63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RINO</w:t>
      </w:r>
      <w:r w:rsidRPr="00036B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MANNA PATRON DEL PALAPARTENOPE. SI CHIAMERÀ PALABCC</w:t>
      </w:r>
    </w:p>
    <w:p w14:paraId="15643B9B" w14:textId="2B088C55" w:rsidR="0056270B" w:rsidRPr="00036BEE" w:rsidRDefault="007F08E2" w:rsidP="007F08E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Nella c</w:t>
      </w:r>
      <w:r w:rsidR="00036BEE" w:rsidRPr="00036BEE">
        <w:rPr>
          <w:b/>
          <w:bCs/>
          <w:color w:val="000000" w:themeColor="text1"/>
        </w:rPr>
        <w:t xml:space="preserve">onferenza stampa di presentazione </w:t>
      </w:r>
      <w:r>
        <w:rPr>
          <w:b/>
          <w:bCs/>
          <w:color w:val="000000" w:themeColor="text1"/>
        </w:rPr>
        <w:t>di questa mattina</w:t>
      </w:r>
      <w:r w:rsidR="00036BEE" w:rsidRPr="00036BEE">
        <w:rPr>
          <w:b/>
          <w:bCs/>
          <w:color w:val="000000" w:themeColor="text1"/>
        </w:rPr>
        <w:t xml:space="preserve"> 28 dicembre presso</w:t>
      </w:r>
    </w:p>
    <w:p w14:paraId="3A0F8389" w14:textId="195D32E4" w:rsidR="0056270B" w:rsidRDefault="00036BEE" w:rsidP="007F08E2">
      <w:pPr>
        <w:pStyle w:val="Titolo1"/>
        <w:spacing w:before="0" w:after="9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6B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BCC Terra di</w:t>
      </w:r>
      <w:r w:rsidR="00897F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Lavoro S</w:t>
      </w:r>
      <w:r w:rsidR="002F16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97F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Vincenzo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De' Paoli</w:t>
      </w:r>
      <w:r w:rsidR="002F16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siglato il protocollo di intesa tra l’Istituto Casagiovese e la società</w:t>
      </w:r>
      <w:r w:rsidR="00600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MC Investment </w:t>
      </w:r>
    </w:p>
    <w:p w14:paraId="7786ECF1" w14:textId="64ABA3CF" w:rsidR="007F08E2" w:rsidRDefault="007F08E2" w:rsidP="0056270B">
      <w:pPr>
        <w:spacing w:line="360" w:lineRule="auto"/>
        <w:jc w:val="both"/>
      </w:pPr>
      <w:r>
        <w:t>Casagiove 28.12.2023</w:t>
      </w:r>
    </w:p>
    <w:p w14:paraId="31F3E5D2" w14:textId="75931E31" w:rsidR="0056270B" w:rsidRPr="00036BEE" w:rsidRDefault="0056270B" w:rsidP="0056270B">
      <w:pPr>
        <w:spacing w:line="360" w:lineRule="auto"/>
        <w:jc w:val="both"/>
      </w:pPr>
      <w:r w:rsidRPr="00036BEE">
        <w:t xml:space="preserve">Come l’Araba Fenice, anche il PALAMAGGIO’ risorgerà dalle sue ceneri e questa volta indosserà il miglior vestito. </w:t>
      </w:r>
      <w:r w:rsidR="00AB5015">
        <w:t>Dopo anni di abbandono</w:t>
      </w:r>
      <w:r w:rsidR="00B63978">
        <w:t>, degrado e atti vandalici l</w:t>
      </w:r>
      <w:r w:rsidRPr="00036BEE">
        <w:t xml:space="preserve">a struttura di Castel Morrone acquistata da </w:t>
      </w:r>
      <w:r w:rsidR="00B63978">
        <w:rPr>
          <w:b/>
          <w:bCs/>
        </w:rPr>
        <w:t>Rino</w:t>
      </w:r>
      <w:r w:rsidRPr="00036BEE">
        <w:rPr>
          <w:b/>
          <w:bCs/>
        </w:rPr>
        <w:t xml:space="preserve"> Manna</w:t>
      </w:r>
      <w:r w:rsidRPr="00036BEE">
        <w:t xml:space="preserve">, </w:t>
      </w:r>
      <w:r w:rsidR="00600198">
        <w:t xml:space="preserve">già </w:t>
      </w:r>
      <w:r w:rsidRPr="00036BEE">
        <w:t>patron del PALAPARTENOPE, il tempio della musica più famoso del sud Italia, e dai soci della PSB</w:t>
      </w:r>
      <w:r w:rsidR="00175B48">
        <w:t xml:space="preserve"> nota società di consulting e formazione che cura gli interessi delle aziende a 360°</w:t>
      </w:r>
      <w:r w:rsidRPr="00036BEE">
        <w:t>, avrà finalmente degli abiti nuovi e soprattutto un nome di grand</w:t>
      </w:r>
      <w:r w:rsidR="00B63978">
        <w:t xml:space="preserve">e risonanza </w:t>
      </w:r>
      <w:r w:rsidR="00B63978" w:rsidRPr="007F08E2">
        <w:rPr>
          <w:b/>
          <w:bCs/>
        </w:rPr>
        <w:t>PALA</w:t>
      </w:r>
      <w:r w:rsidRPr="007F08E2">
        <w:rPr>
          <w:b/>
          <w:bCs/>
        </w:rPr>
        <w:t>BCC</w:t>
      </w:r>
      <w:r w:rsidRPr="00036BEE">
        <w:t>.</w:t>
      </w:r>
    </w:p>
    <w:p w14:paraId="74C46588" w14:textId="70EC8585" w:rsidR="0056270B" w:rsidRPr="00036BEE" w:rsidRDefault="0056270B" w:rsidP="0056270B">
      <w:pPr>
        <w:spacing w:line="360" w:lineRule="auto"/>
        <w:jc w:val="both"/>
      </w:pPr>
      <w:r w:rsidRPr="00036BEE">
        <w:t xml:space="preserve">La BCC Terra di Lavoro, infatti, ha </w:t>
      </w:r>
      <w:r w:rsidR="00497421">
        <w:t>contribuito</w:t>
      </w:r>
      <w:r w:rsidRPr="00036BEE">
        <w:t xml:space="preserve"> i</w:t>
      </w:r>
      <w:r w:rsidR="00497421">
        <w:t>n parte ai</w:t>
      </w:r>
      <w:r w:rsidRPr="00036BEE">
        <w:t xml:space="preserve"> finanziamenti necessari per la ristrutturazione, che permetterà al palazzetto di diventare la più grande struttura per eventi del sud Italia.</w:t>
      </w:r>
    </w:p>
    <w:p w14:paraId="2D77FC22" w14:textId="08DE01C9" w:rsidR="0056270B" w:rsidRDefault="0056270B" w:rsidP="0056270B">
      <w:pPr>
        <w:spacing w:line="360" w:lineRule="auto"/>
        <w:jc w:val="both"/>
      </w:pPr>
      <w:r w:rsidRPr="00036BEE">
        <w:t>“</w:t>
      </w:r>
      <w:r w:rsidRPr="00036BEE">
        <w:rPr>
          <w:i/>
        </w:rPr>
        <w:t>È un enorme piacere per noi della BCC Terra di Lavoro S. Vincenzo de’ Paoli</w:t>
      </w:r>
      <w:r w:rsidRPr="00036BEE">
        <w:t xml:space="preserve"> – così </w:t>
      </w:r>
      <w:r w:rsidRPr="00036BEE">
        <w:rPr>
          <w:b/>
          <w:bCs/>
        </w:rPr>
        <w:t>Roberto Ricciardi</w:t>
      </w:r>
      <w:r w:rsidRPr="00036BEE">
        <w:t xml:space="preserve"> Presidente del C.d.A. – </w:t>
      </w:r>
      <w:r w:rsidRPr="00036BEE">
        <w:rPr>
          <w:i/>
        </w:rPr>
        <w:t>contribuire a restituire ai nostri concittadini la struttura che un tempo è stata la sede dei più grossi concerti e soprattutto della gloriosa Juve Caserta che fu campione d’Italia di basket. Il fatto poi che si chiamerà anche PALABCC, ha fatto la differenza</w:t>
      </w:r>
      <w:r w:rsidRPr="00036BEE">
        <w:t>.”</w:t>
      </w:r>
    </w:p>
    <w:p w14:paraId="7388F156" w14:textId="65DB31F6" w:rsidR="007F5C73" w:rsidRDefault="007F5C73" w:rsidP="007F5C73">
      <w:pPr>
        <w:tabs>
          <w:tab w:val="left" w:pos="1005"/>
        </w:tabs>
        <w:spacing w:line="360" w:lineRule="auto"/>
        <w:jc w:val="both"/>
      </w:pPr>
      <w:r>
        <w:t xml:space="preserve">Il Presidente Ricciardi, rimarca che questo progetto rientra pienamente in quello che sono i valori del Credito Cooperativo, ovvero, valorizzare il territorio e le sue eccellenze promuovendo la coesione sociale e la cooperazione. </w:t>
      </w:r>
    </w:p>
    <w:p w14:paraId="555167A3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  <w:r w:rsidRPr="007F5C73">
        <w:rPr>
          <w:i/>
          <w:iCs/>
        </w:rPr>
        <w:t xml:space="preserve">“Sarà un centro di aggregazione sociale e culturale per i giovani – continua Ricciardi – l’unica Banca del territorio, non poteva non partecipare ad un progetto così ambizioso, ma in questo progetto vogliamo riaffermare il ns ruolo e la nostra identità. Le sinergie che una BCC può realizzare sul territorio con le istituzioni e l’imprenditoria, - spiega ancora Ricciardi – può generare valore e crescita occupazionale. È l’art. 2 dello Statuto delle BCC che sancisce che le banche promuovano sul territorio benessere economico e culturale della comunità con il solo obiettivo di generare “bene comune”. Pertanto, </w:t>
      </w:r>
      <w:proofErr w:type="gramStart"/>
      <w:r w:rsidRPr="007F5C73">
        <w:rPr>
          <w:i/>
          <w:iCs/>
        </w:rPr>
        <w:t>la presenza della BCC Terra di Lavoro nello straordinario rilancio di una struttura del territorio di tale imponenza,</w:t>
      </w:r>
      <w:proofErr w:type="gramEnd"/>
      <w:r w:rsidRPr="007F5C73">
        <w:rPr>
          <w:i/>
          <w:iCs/>
        </w:rPr>
        <w:t xml:space="preserve"> rientra pienamente nelle finalità di una banca di Credito Cooperativo</w:t>
      </w:r>
      <w:r>
        <w:t>.</w:t>
      </w:r>
    </w:p>
    <w:p w14:paraId="712F3CB3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634CEBA9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3CC71A74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100A95A0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7B8BE617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42E43FB9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0792D952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6AB07E17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72EE8B25" w14:textId="77777777" w:rsidR="007F5C73" w:rsidRDefault="007F5C73" w:rsidP="007F5C73">
      <w:pPr>
        <w:tabs>
          <w:tab w:val="left" w:pos="1005"/>
        </w:tabs>
        <w:spacing w:line="360" w:lineRule="auto"/>
        <w:jc w:val="both"/>
      </w:pPr>
    </w:p>
    <w:p w14:paraId="62BB1E07" w14:textId="0FE22D3F" w:rsidR="0065348D" w:rsidRDefault="0056270B" w:rsidP="007F5C73">
      <w:pPr>
        <w:tabs>
          <w:tab w:val="left" w:pos="1005"/>
        </w:tabs>
        <w:spacing w:line="360" w:lineRule="auto"/>
        <w:jc w:val="both"/>
      </w:pPr>
      <w:proofErr w:type="gramStart"/>
      <w:r w:rsidRPr="00036BEE">
        <w:t>Il futuro PALABCC,</w:t>
      </w:r>
      <w:proofErr w:type="gramEnd"/>
      <w:r w:rsidRPr="00036BEE">
        <w:t xml:space="preserve"> sarà ampliato fino a </w:t>
      </w:r>
      <w:r w:rsidR="007F08E2">
        <w:t>8</w:t>
      </w:r>
      <w:r w:rsidRPr="00036BEE">
        <w:t xml:space="preserve">.000 posti da poter </w:t>
      </w:r>
      <w:r w:rsidR="0065348D" w:rsidRPr="00036BEE">
        <w:t>così ospitare</w:t>
      </w:r>
      <w:r w:rsidRPr="00036BEE">
        <w:t xml:space="preserve"> anche </w:t>
      </w:r>
      <w:r w:rsidR="00B63978">
        <w:t>gli eventi dei più</w:t>
      </w:r>
      <w:r w:rsidRPr="00036BEE">
        <w:t xml:space="preserve"> </w:t>
      </w:r>
      <w:r w:rsidR="00B63978">
        <w:t>famosi</w:t>
      </w:r>
      <w:r w:rsidRPr="00036BEE">
        <w:t xml:space="preserve"> artisti del panorama musicale nazionale ed internazionale. </w:t>
      </w:r>
      <w:r w:rsidR="0065348D" w:rsidRPr="00036BEE">
        <w:t>“</w:t>
      </w:r>
      <w:r w:rsidRPr="00036BEE">
        <w:rPr>
          <w:i/>
        </w:rPr>
        <w:t xml:space="preserve">Lo scopo primario dei lavori </w:t>
      </w:r>
      <w:r w:rsidR="0065348D" w:rsidRPr="00036BEE">
        <w:rPr>
          <w:i/>
        </w:rPr>
        <w:t>di ristrutturazione</w:t>
      </w:r>
      <w:r w:rsidR="0065348D" w:rsidRPr="00036BEE">
        <w:t xml:space="preserve"> - sottolinea </w:t>
      </w:r>
      <w:r w:rsidR="0065348D" w:rsidRPr="00036BEE">
        <w:rPr>
          <w:b/>
        </w:rPr>
        <w:t>Rino Manna</w:t>
      </w:r>
      <w:r w:rsidR="00036BEE">
        <w:rPr>
          <w:b/>
        </w:rPr>
        <w:t xml:space="preserve"> </w:t>
      </w:r>
      <w:r w:rsidR="00036BEE" w:rsidRPr="00036BEE">
        <w:t xml:space="preserve">patron del </w:t>
      </w:r>
      <w:proofErr w:type="spellStart"/>
      <w:r w:rsidR="00036BEE" w:rsidRPr="00036BEE">
        <w:t>Palapartenope</w:t>
      </w:r>
      <w:proofErr w:type="spellEnd"/>
      <w:r w:rsidR="00036BEE" w:rsidRPr="00036BEE">
        <w:t xml:space="preserve"> e della società </w:t>
      </w:r>
      <w:proofErr w:type="spellStart"/>
      <w:r w:rsidR="00036BEE" w:rsidRPr="00036BEE">
        <w:t>Nonsoloeventi</w:t>
      </w:r>
      <w:proofErr w:type="spellEnd"/>
      <w:r w:rsidR="00036BEE" w:rsidRPr="00036BEE">
        <w:t xml:space="preserve"> </w:t>
      </w:r>
      <w:proofErr w:type="spellStart"/>
      <w:r w:rsidR="00036BEE" w:rsidRPr="00036BEE">
        <w:t>srl</w:t>
      </w:r>
      <w:proofErr w:type="spellEnd"/>
      <w:r w:rsidR="0065348D" w:rsidRPr="00036BEE">
        <w:t xml:space="preserve"> - </w:t>
      </w:r>
      <w:r w:rsidR="0065348D" w:rsidRPr="00036BEE">
        <w:rPr>
          <w:i/>
        </w:rPr>
        <w:t>è quello di crear</w:t>
      </w:r>
      <w:r w:rsidRPr="00036BEE">
        <w:rPr>
          <w:i/>
        </w:rPr>
        <w:t>e</w:t>
      </w:r>
      <w:r w:rsidR="0065348D" w:rsidRPr="00036BEE">
        <w:rPr>
          <w:i/>
        </w:rPr>
        <w:t xml:space="preserve"> </w:t>
      </w:r>
      <w:r w:rsidRPr="00036BEE">
        <w:rPr>
          <w:i/>
        </w:rPr>
        <w:t>un centro polifunzionale per l’attività spettacolare e</w:t>
      </w:r>
      <w:r w:rsidR="00B63978">
        <w:rPr>
          <w:i/>
        </w:rPr>
        <w:t xml:space="preserve"> sportiva, la struttura</w:t>
      </w:r>
      <w:r w:rsidRPr="00036BEE">
        <w:rPr>
          <w:i/>
        </w:rPr>
        <w:t xml:space="preserve"> oltre </w:t>
      </w:r>
      <w:r w:rsidR="00B63978">
        <w:rPr>
          <w:i/>
        </w:rPr>
        <w:t>ad organizzare e ad ospitare concerti, allenamenti e competizioni delle</w:t>
      </w:r>
      <w:r w:rsidRPr="00036BEE">
        <w:rPr>
          <w:i/>
        </w:rPr>
        <w:t xml:space="preserve"> squadre sportive</w:t>
      </w:r>
      <w:r w:rsidR="00B63978">
        <w:rPr>
          <w:i/>
        </w:rPr>
        <w:t xml:space="preserve"> al chiuso</w:t>
      </w:r>
      <w:r w:rsidRPr="00036BEE">
        <w:rPr>
          <w:i/>
        </w:rPr>
        <w:t>,</w:t>
      </w:r>
      <w:r w:rsidR="00B63978">
        <w:rPr>
          <w:i/>
        </w:rPr>
        <w:t xml:space="preserve"> organizzerà concerti all’aperto.</w:t>
      </w:r>
      <w:r w:rsidR="0065348D" w:rsidRPr="00036BEE">
        <w:rPr>
          <w:i/>
        </w:rPr>
        <w:t xml:space="preserve"> Ci saranno inoltre</w:t>
      </w:r>
      <w:r w:rsidRPr="00036BEE">
        <w:rPr>
          <w:i/>
        </w:rPr>
        <w:t xml:space="preserve"> </w:t>
      </w:r>
      <w:r w:rsidR="00B63978">
        <w:rPr>
          <w:i/>
        </w:rPr>
        <w:t>zone food e drink</w:t>
      </w:r>
      <w:r w:rsidR="0065348D" w:rsidRPr="00036BEE">
        <w:rPr>
          <w:i/>
        </w:rPr>
        <w:t xml:space="preserve">, ampi parcheggi e tutto il necessario per rendere il </w:t>
      </w:r>
      <w:r w:rsidR="00B63978" w:rsidRPr="00036BEE">
        <w:rPr>
          <w:i/>
        </w:rPr>
        <w:t>PALABCC</w:t>
      </w:r>
      <w:r w:rsidR="0065348D" w:rsidRPr="00036BEE">
        <w:rPr>
          <w:i/>
        </w:rPr>
        <w:t xml:space="preserve"> il più accogliente possibile per gli avventor</w:t>
      </w:r>
      <w:r w:rsidR="0065348D" w:rsidRPr="00036BEE">
        <w:t>i.”</w:t>
      </w:r>
    </w:p>
    <w:p w14:paraId="201C5292" w14:textId="3C188B62" w:rsidR="007F08E2" w:rsidRDefault="007F08E2" w:rsidP="0056270B">
      <w:pPr>
        <w:spacing w:line="360" w:lineRule="auto"/>
        <w:jc w:val="both"/>
        <w:rPr>
          <w:color w:val="000000"/>
          <w:shd w:val="clear" w:color="auto" w:fill="FFFFFF"/>
        </w:rPr>
      </w:pPr>
      <w:r w:rsidRPr="007F08E2">
        <w:rPr>
          <w:color w:val="000000"/>
          <w:shd w:val="clear" w:color="auto" w:fill="FFFFFF"/>
        </w:rPr>
        <w:t xml:space="preserve">Il sindaco di Castel Morrone, Cristoforo Villano, si è detto sicuro che gli investimenti </w:t>
      </w:r>
      <w:proofErr w:type="gramStart"/>
      <w:r w:rsidRPr="007F08E2">
        <w:rPr>
          <w:color w:val="000000"/>
          <w:shd w:val="clear" w:color="auto" w:fill="FFFFFF"/>
        </w:rPr>
        <w:t>messi in campo</w:t>
      </w:r>
      <w:proofErr w:type="gramEnd"/>
      <w:r w:rsidRPr="007F08E2">
        <w:rPr>
          <w:color w:val="000000"/>
          <w:shd w:val="clear" w:color="auto" w:fill="FFFFFF"/>
        </w:rPr>
        <w:t xml:space="preserve"> dai nuovi proprietari possano riattivare un percorso economico virtuoso nella zona di Pezza delle Noci. Il primo cittadino ha inoltre risposto positivamente alle domande relative al piano regolatore e alla possibilità di costruire strutture connesse alle attività del Pala BCC.</w:t>
      </w:r>
      <w:r>
        <w:rPr>
          <w:color w:val="000000"/>
          <w:shd w:val="clear" w:color="auto" w:fill="FFFFFF"/>
        </w:rPr>
        <w:t xml:space="preserve"> Ma ha anche sottolineato che non farà sconti sul luogo in cui risiede il P</w:t>
      </w:r>
      <w:r w:rsidR="002F16F5">
        <w:rPr>
          <w:color w:val="000000"/>
          <w:shd w:val="clear" w:color="auto" w:fill="FFFFFF"/>
        </w:rPr>
        <w:t>ALABCC</w:t>
      </w:r>
      <w:r>
        <w:rPr>
          <w:color w:val="000000"/>
          <w:shd w:val="clear" w:color="auto" w:fill="FFFFFF"/>
        </w:rPr>
        <w:t>, Ca</w:t>
      </w:r>
      <w:r w:rsidR="002F16F5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tel Morrone e non Caserta. </w:t>
      </w:r>
    </w:p>
    <w:p w14:paraId="76C16CE6" w14:textId="12AE0A85" w:rsidR="007F08E2" w:rsidRPr="007F08E2" w:rsidRDefault="007F08E2" w:rsidP="0056270B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Notevoli anche le ricadute sul piano lavorativo per i cittadini di Castel Morrone, ma non solo.</w:t>
      </w:r>
    </w:p>
    <w:p w14:paraId="0F2DF14E" w14:textId="23484AFE" w:rsidR="0065348D" w:rsidRDefault="0065348D" w:rsidP="0065348D">
      <w:pPr>
        <w:spacing w:line="360" w:lineRule="auto"/>
        <w:jc w:val="both"/>
      </w:pPr>
      <w:r w:rsidRPr="00036BEE">
        <w:t xml:space="preserve">L’intesa siglata con la BCC Terra di Lavoro S. Vincenzo de’ Paoli, permetterà non solo la riqualificazione dell’impianto sportivo e spettacolare ma un recupero territoriale, permettendo al </w:t>
      </w:r>
      <w:r w:rsidR="00B63978" w:rsidRPr="00036BEE">
        <w:t>PALABCC</w:t>
      </w:r>
      <w:r w:rsidR="00B63978">
        <w:t xml:space="preserve">, </w:t>
      </w:r>
      <w:r w:rsidRPr="00036BEE">
        <w:t>alla cittadina di Castel Morrone</w:t>
      </w:r>
      <w:r w:rsidR="00B63978">
        <w:t xml:space="preserve"> e all’intera provincia di Caserta</w:t>
      </w:r>
      <w:r w:rsidRPr="00036BEE">
        <w:t xml:space="preserve"> di diventare un grande centro di aggregazione culturale, sociale e sportivo.</w:t>
      </w:r>
    </w:p>
    <w:p w14:paraId="27973F03" w14:textId="77777777" w:rsidR="00897F8F" w:rsidRDefault="00897F8F" w:rsidP="0065348D">
      <w:pPr>
        <w:spacing w:line="360" w:lineRule="auto"/>
        <w:jc w:val="both"/>
      </w:pPr>
    </w:p>
    <w:p w14:paraId="009E417F" w14:textId="77777777" w:rsidR="00897F8F" w:rsidRDefault="00897F8F" w:rsidP="00897F8F">
      <w:pPr>
        <w:jc w:val="right"/>
      </w:pPr>
    </w:p>
    <w:p w14:paraId="52434EDF" w14:textId="77777777" w:rsidR="00897F8F" w:rsidRDefault="00897F8F" w:rsidP="00897F8F">
      <w:pPr>
        <w:jc w:val="right"/>
      </w:pPr>
    </w:p>
    <w:p w14:paraId="32F096F6" w14:textId="77777777" w:rsidR="00F34671" w:rsidRPr="00545505" w:rsidRDefault="00846C77" w:rsidP="00F34671">
      <w:pPr>
        <w:shd w:val="clear" w:color="auto" w:fill="FFFFFF"/>
        <w:jc w:val="both"/>
        <w:textAlignment w:val="baseline"/>
        <w:rPr>
          <w:rFonts w:ascii="Montserrat" w:hAnsi="Montserrat" w:cs="Calibri"/>
          <w:sz w:val="18"/>
          <w:szCs w:val="18"/>
        </w:rPr>
      </w:pPr>
      <w:hyperlink r:id="rId7" w:history="1">
        <w:r w:rsidR="00F34671" w:rsidRPr="00545505">
          <w:rPr>
            <w:rStyle w:val="Collegamentoipertestuale"/>
            <w:rFonts w:ascii="Montserrat" w:hAnsi="Montserrat" w:cs="Calibri"/>
            <w:sz w:val="18"/>
            <w:szCs w:val="18"/>
            <w:bdr w:val="none" w:sz="0" w:space="0" w:color="auto" w:frame="1"/>
          </w:rPr>
          <w:t>alessandro.cannolicchio@bccterradilavoro.it</w:t>
        </w:r>
      </w:hyperlink>
      <w:r w:rsidR="00F34671">
        <w:rPr>
          <w:rFonts w:ascii="Montserrat" w:hAnsi="Montserrat" w:cs="Calibri"/>
          <w:sz w:val="18"/>
          <w:szCs w:val="18"/>
          <w:bdr w:val="none" w:sz="0" w:space="0" w:color="auto" w:frame="1"/>
        </w:rPr>
        <w:t xml:space="preserve"> </w:t>
      </w:r>
      <w:r w:rsidR="00F34671" w:rsidRPr="00545505">
        <w:rPr>
          <w:rFonts w:ascii="Montserrat" w:hAnsi="Montserrat" w:cs="Calibri"/>
          <w:sz w:val="18"/>
          <w:szCs w:val="18"/>
        </w:rPr>
        <w:t>0823.254227 – 347.8179570</w:t>
      </w:r>
    </w:p>
    <w:p w14:paraId="7B35A184" w14:textId="77777777" w:rsidR="00897F8F" w:rsidRDefault="00897F8F" w:rsidP="00F34671"/>
    <w:p w14:paraId="53824ED2" w14:textId="77777777" w:rsidR="00897F8F" w:rsidRDefault="00897F8F" w:rsidP="00897F8F">
      <w:pPr>
        <w:jc w:val="right"/>
      </w:pPr>
    </w:p>
    <w:p w14:paraId="4916B085" w14:textId="77777777" w:rsidR="00897F8F" w:rsidRDefault="00897F8F" w:rsidP="00897F8F">
      <w:pPr>
        <w:jc w:val="right"/>
      </w:pPr>
    </w:p>
    <w:p w14:paraId="7529EA42" w14:textId="640CEECB" w:rsidR="00082C07" w:rsidRPr="00082C07" w:rsidRDefault="00082C07" w:rsidP="00082C07"/>
    <w:p w14:paraId="5F31D5A9" w14:textId="15DE8E29" w:rsidR="00082C07" w:rsidRPr="00082C07" w:rsidRDefault="00082C07" w:rsidP="00082C07"/>
    <w:p w14:paraId="1600859A" w14:textId="2D121C18" w:rsidR="00082C07" w:rsidRPr="00082C07" w:rsidRDefault="00082C07" w:rsidP="00082C07"/>
    <w:p w14:paraId="2ACC9292" w14:textId="051FBA51" w:rsidR="00082C07" w:rsidRDefault="00082C07" w:rsidP="00082C07"/>
    <w:sectPr w:rsidR="00082C07" w:rsidSect="00E22897">
      <w:headerReference w:type="default" r:id="rId8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247B" w14:textId="77777777" w:rsidR="00846C77" w:rsidRDefault="00846C77" w:rsidP="00B63978">
      <w:r>
        <w:separator/>
      </w:r>
    </w:p>
  </w:endnote>
  <w:endnote w:type="continuationSeparator" w:id="0">
    <w:p w14:paraId="25E10488" w14:textId="77777777" w:rsidR="00846C77" w:rsidRDefault="00846C77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6296" w14:textId="77777777" w:rsidR="00846C77" w:rsidRDefault="00846C77" w:rsidP="00B63978">
      <w:r>
        <w:separator/>
      </w:r>
    </w:p>
  </w:footnote>
  <w:footnote w:type="continuationSeparator" w:id="0">
    <w:p w14:paraId="677DCBA5" w14:textId="77777777" w:rsidR="00846C77" w:rsidRDefault="00846C77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2261" w14:textId="64FA523C" w:rsidR="00B63978" w:rsidRDefault="00F34671" w:rsidP="00E22897">
    <w:pPr>
      <w:pStyle w:val="Intestazione"/>
      <w:jc w:val="right"/>
    </w:pPr>
    <w:r w:rsidRPr="000A5C26">
      <w:rPr>
        <w:noProof/>
      </w:rPr>
      <w:drawing>
        <wp:anchor distT="0" distB="0" distL="114300" distR="114300" simplePos="0" relativeHeight="251657216" behindDoc="1" locked="0" layoutInCell="1" allowOverlap="1" wp14:anchorId="7231BAA9" wp14:editId="0DE31C09">
          <wp:simplePos x="0" y="0"/>
          <wp:positionH relativeFrom="column">
            <wp:posOffset>3898870</wp:posOffset>
          </wp:positionH>
          <wp:positionV relativeFrom="paragraph">
            <wp:posOffset>51369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46C77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8240;mso-wrap-edited:f;mso-position-horizontal-relative:text;mso-position-vertical-relative:text;mso-width-relative:page;mso-height-relative:page" wrapcoords="-97 0 -97 21168 21600 21168 21600 0 -97 0">
          <v:imagedata r:id="rId2" o:title=""/>
          <w10:wrap type="through"/>
        </v:shape>
        <o:OLEObject Type="Embed" ProgID="PBrush" ShapeID="_x0000_s1025" DrawAspect="Content" ObjectID="_1765282941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36BEE"/>
    <w:rsid w:val="00044FA3"/>
    <w:rsid w:val="00082C07"/>
    <w:rsid w:val="00175B48"/>
    <w:rsid w:val="002F16F5"/>
    <w:rsid w:val="0039015A"/>
    <w:rsid w:val="00497421"/>
    <w:rsid w:val="0056270B"/>
    <w:rsid w:val="00564280"/>
    <w:rsid w:val="00600198"/>
    <w:rsid w:val="0065348D"/>
    <w:rsid w:val="00694A34"/>
    <w:rsid w:val="006E63B7"/>
    <w:rsid w:val="00771BBF"/>
    <w:rsid w:val="007F08E2"/>
    <w:rsid w:val="007F5C73"/>
    <w:rsid w:val="00846C77"/>
    <w:rsid w:val="008705EC"/>
    <w:rsid w:val="00897F8F"/>
    <w:rsid w:val="008D2E4B"/>
    <w:rsid w:val="00A755B2"/>
    <w:rsid w:val="00AB5015"/>
    <w:rsid w:val="00B3016D"/>
    <w:rsid w:val="00B63978"/>
    <w:rsid w:val="00E22897"/>
    <w:rsid w:val="00F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sandro.cannolicchio@bccterradilavo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17E48-67F6-C54D-BD86-C0EBBE9D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7</cp:revision>
  <cp:lastPrinted>2023-12-22T16:57:00Z</cp:lastPrinted>
  <dcterms:created xsi:type="dcterms:W3CDTF">2023-12-27T10:50:00Z</dcterms:created>
  <dcterms:modified xsi:type="dcterms:W3CDTF">2023-12-28T14:36:00Z</dcterms:modified>
</cp:coreProperties>
</file>